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F9F5E" w14:textId="23C88013" w:rsidR="00A37800" w:rsidRPr="00B72D4C" w:rsidRDefault="00A37800" w:rsidP="002B2B6F">
      <w:pPr>
        <w:jc w:val="center"/>
        <w:rPr>
          <w:rFonts w:ascii="Arial" w:hAnsi="Arial" w:cs="Arial"/>
          <w:b/>
          <w:sz w:val="22"/>
          <w:szCs w:val="22"/>
        </w:rPr>
      </w:pPr>
      <w:r w:rsidRPr="00B72D4C">
        <w:rPr>
          <w:rFonts w:ascii="Arial" w:hAnsi="Arial" w:cs="Arial"/>
          <w:b/>
          <w:sz w:val="22"/>
          <w:szCs w:val="22"/>
        </w:rPr>
        <w:t>Frequently Asked Questions</w:t>
      </w:r>
    </w:p>
    <w:p w14:paraId="4B319A30" w14:textId="400BDE82" w:rsidR="005F5B60" w:rsidRPr="00B72D4C" w:rsidRDefault="00A37800" w:rsidP="002B2B6F">
      <w:pPr>
        <w:jc w:val="center"/>
        <w:rPr>
          <w:rFonts w:ascii="Arial" w:hAnsi="Arial" w:cs="Arial"/>
          <w:b/>
          <w:sz w:val="22"/>
          <w:szCs w:val="22"/>
        </w:rPr>
      </w:pPr>
      <w:r w:rsidRPr="00B72D4C">
        <w:rPr>
          <w:rFonts w:ascii="Arial" w:hAnsi="Arial" w:cs="Arial"/>
          <w:b/>
          <w:sz w:val="22"/>
          <w:szCs w:val="22"/>
        </w:rPr>
        <w:t xml:space="preserve">for </w:t>
      </w:r>
      <w:r w:rsidR="000D5C40">
        <w:rPr>
          <w:rFonts w:ascii="Arial" w:hAnsi="Arial" w:cs="Arial"/>
          <w:b/>
          <w:sz w:val="22"/>
          <w:szCs w:val="22"/>
        </w:rPr>
        <w:t>Solar Water Heater Variances</w:t>
      </w:r>
    </w:p>
    <w:p w14:paraId="77B6F4B5" w14:textId="1466130B" w:rsidR="00A37800" w:rsidRDefault="00A37800" w:rsidP="002B2B6F">
      <w:pPr>
        <w:rPr>
          <w:rFonts w:ascii="Arial" w:hAnsi="Arial" w:cs="Arial"/>
          <w:sz w:val="22"/>
          <w:szCs w:val="22"/>
        </w:rPr>
      </w:pPr>
    </w:p>
    <w:p w14:paraId="7064C7D8" w14:textId="63EFEAFA" w:rsidR="00DB379F" w:rsidRPr="005D1CDF" w:rsidRDefault="00340E3B" w:rsidP="00DB379F">
      <w:pPr>
        <w:textAlignment w:val="baseline"/>
        <w:rPr>
          <w:rFonts w:ascii="Arial" w:eastAsia="Times New Roman" w:hAnsi="Arial" w:cs="Arial"/>
          <w:bCs/>
          <w:color w:val="FF0000"/>
          <w:sz w:val="22"/>
          <w:szCs w:val="22"/>
          <w:bdr w:val="none" w:sz="0" w:space="0" w:color="auto" w:frame="1"/>
        </w:rPr>
      </w:pPr>
      <w:r w:rsidRPr="005D1CDF">
        <w:rPr>
          <w:rFonts w:ascii="Arial" w:eastAsia="Times New Roman" w:hAnsi="Arial" w:cs="Arial"/>
          <w:b/>
          <w:color w:val="FF0000"/>
          <w:sz w:val="22"/>
          <w:szCs w:val="22"/>
        </w:rPr>
        <w:t xml:space="preserve">NOTICE:  </w:t>
      </w:r>
      <w:r w:rsidR="00DB379F" w:rsidRPr="005D1CDF">
        <w:rPr>
          <w:rFonts w:ascii="Arial" w:eastAsia="Times New Roman" w:hAnsi="Arial" w:cs="Arial"/>
          <w:bCs/>
          <w:color w:val="FF0000"/>
          <w:sz w:val="22"/>
          <w:szCs w:val="22"/>
          <w:bdr w:val="none" w:sz="0" w:space="0" w:color="auto" w:frame="1"/>
        </w:rPr>
        <w:t xml:space="preserve">DBEDT has new requirements for </w:t>
      </w:r>
      <w:r w:rsidR="00415860" w:rsidRPr="005D1CDF">
        <w:rPr>
          <w:rFonts w:ascii="Arial" w:eastAsia="Times New Roman" w:hAnsi="Arial" w:cs="Arial"/>
          <w:bCs/>
          <w:color w:val="FF0000"/>
          <w:sz w:val="22"/>
          <w:szCs w:val="22"/>
          <w:bdr w:val="none" w:sz="0" w:space="0" w:color="auto" w:frame="1"/>
        </w:rPr>
        <w:t>acceptance</w:t>
      </w:r>
      <w:r w:rsidR="00DB379F" w:rsidRPr="005D1CDF">
        <w:rPr>
          <w:rFonts w:ascii="Arial" w:eastAsia="Times New Roman" w:hAnsi="Arial" w:cs="Arial"/>
          <w:bCs/>
          <w:color w:val="FF0000"/>
          <w:sz w:val="22"/>
          <w:szCs w:val="22"/>
          <w:bdr w:val="none" w:sz="0" w:space="0" w:color="auto" w:frame="1"/>
        </w:rPr>
        <w:t xml:space="preserve"> of variances from the solar water heater mandate for</w:t>
      </w:r>
      <w:r w:rsidR="00415860" w:rsidRPr="005D1CDF">
        <w:rPr>
          <w:rFonts w:ascii="Arial" w:eastAsia="Times New Roman" w:hAnsi="Arial" w:cs="Arial"/>
          <w:bCs/>
          <w:color w:val="FF0000"/>
          <w:sz w:val="22"/>
          <w:szCs w:val="22"/>
          <w:bdr w:val="none" w:sz="0" w:space="0" w:color="auto" w:frame="1"/>
        </w:rPr>
        <w:t xml:space="preserve"> </w:t>
      </w:r>
      <w:r w:rsidR="002E0CCF">
        <w:rPr>
          <w:rFonts w:ascii="Arial" w:eastAsia="Times New Roman" w:hAnsi="Arial" w:cs="Arial"/>
          <w:b/>
          <w:bCs/>
          <w:color w:val="FF0000"/>
          <w:sz w:val="22"/>
          <w:szCs w:val="22"/>
          <w:bdr w:val="none" w:sz="0" w:space="0" w:color="auto" w:frame="1"/>
        </w:rPr>
        <w:t>gas-tankless instantaneous water heater</w:t>
      </w:r>
      <w:r w:rsidR="00DB379F" w:rsidRPr="005D1CDF">
        <w:rPr>
          <w:rFonts w:ascii="Arial" w:eastAsia="Times New Roman" w:hAnsi="Arial" w:cs="Arial"/>
          <w:b/>
          <w:bCs/>
          <w:color w:val="FF0000"/>
          <w:sz w:val="22"/>
          <w:szCs w:val="22"/>
          <w:bdr w:val="none" w:sz="0" w:space="0" w:color="auto" w:frame="1"/>
        </w:rPr>
        <w:t>s</w:t>
      </w:r>
      <w:r w:rsidR="00DB379F" w:rsidRPr="005D1CDF">
        <w:rPr>
          <w:rFonts w:ascii="Arial" w:eastAsia="Times New Roman" w:hAnsi="Arial" w:cs="Arial"/>
          <w:bCs/>
          <w:color w:val="FF0000"/>
          <w:sz w:val="22"/>
          <w:szCs w:val="22"/>
          <w:bdr w:val="none" w:sz="0" w:space="0" w:color="auto" w:frame="1"/>
        </w:rPr>
        <w:t>.  These requirements are in accordance with the</w:t>
      </w:r>
      <w:r w:rsidR="009F0A47" w:rsidRPr="005D1CDF">
        <w:rPr>
          <w:rFonts w:ascii="Arial" w:eastAsia="Times New Roman" w:hAnsi="Arial" w:cs="Arial"/>
          <w:bCs/>
          <w:color w:val="FF0000"/>
          <w:sz w:val="22"/>
          <w:szCs w:val="22"/>
          <w:bdr w:val="none" w:sz="0" w:space="0" w:color="auto" w:frame="1"/>
        </w:rPr>
        <w:t xml:space="preserve"> f</w:t>
      </w:r>
      <w:r w:rsidR="00DB379F" w:rsidRPr="005D1CDF">
        <w:rPr>
          <w:rFonts w:ascii="Arial" w:eastAsia="Times New Roman" w:hAnsi="Arial" w:cs="Arial"/>
          <w:bCs/>
          <w:color w:val="FF0000"/>
          <w:sz w:val="22"/>
          <w:szCs w:val="22"/>
          <w:bdr w:val="none" w:sz="0" w:space="0" w:color="auto" w:frame="1"/>
        </w:rPr>
        <w:t xml:space="preserve">inal </w:t>
      </w:r>
      <w:r w:rsidR="009F0A47" w:rsidRPr="005D1CDF">
        <w:rPr>
          <w:rFonts w:ascii="Arial" w:eastAsia="Times New Roman" w:hAnsi="Arial" w:cs="Arial"/>
          <w:bCs/>
          <w:color w:val="FF0000"/>
          <w:sz w:val="22"/>
          <w:szCs w:val="22"/>
          <w:bdr w:val="none" w:sz="0" w:space="0" w:color="auto" w:frame="1"/>
        </w:rPr>
        <w:t>judgment</w:t>
      </w:r>
      <w:r w:rsidR="00DB379F" w:rsidRPr="005D1CDF">
        <w:rPr>
          <w:rFonts w:ascii="Arial" w:eastAsia="Times New Roman" w:hAnsi="Arial" w:cs="Arial"/>
          <w:bCs/>
          <w:color w:val="FF0000"/>
          <w:sz w:val="22"/>
          <w:szCs w:val="22"/>
          <w:bdr w:val="none" w:sz="0" w:space="0" w:color="auto" w:frame="1"/>
        </w:rPr>
        <w:t xml:space="preserve"> from Hawaii Circuit Court Judge Jeffrey Crabtree in </w:t>
      </w:r>
      <w:r w:rsidR="00DB379F" w:rsidRPr="005D1CDF">
        <w:rPr>
          <w:rFonts w:ascii="Arial" w:eastAsia="Times New Roman" w:hAnsi="Arial" w:cs="Arial"/>
          <w:bCs/>
          <w:i/>
          <w:iCs/>
          <w:color w:val="FF0000"/>
          <w:sz w:val="22"/>
          <w:szCs w:val="22"/>
          <w:bdr w:val="none" w:sz="0" w:space="0" w:color="auto" w:frame="1"/>
        </w:rPr>
        <w:t>Hawaii Solar Energy Association and Sierra Club v. DBEDT</w:t>
      </w:r>
      <w:r w:rsidR="00DB379F" w:rsidRPr="005D1CDF">
        <w:rPr>
          <w:rFonts w:ascii="Arial" w:eastAsia="Times New Roman" w:hAnsi="Arial" w:cs="Arial"/>
          <w:bCs/>
          <w:color w:val="FF0000"/>
          <w:sz w:val="22"/>
          <w:szCs w:val="22"/>
          <w:bdr w:val="none" w:sz="0" w:space="0" w:color="auto" w:frame="1"/>
        </w:rPr>
        <w:t>, Civil No. 18-1-1398-09 (JPC), February 5, 2019, which states, in part:</w:t>
      </w:r>
    </w:p>
    <w:p w14:paraId="6553AB8B" w14:textId="77777777" w:rsidR="00DB379F" w:rsidRPr="005D1CDF" w:rsidRDefault="00DB379F" w:rsidP="00DB379F">
      <w:pPr>
        <w:textAlignment w:val="baseline"/>
        <w:rPr>
          <w:rFonts w:ascii="Arial" w:eastAsia="Times New Roman" w:hAnsi="Arial" w:cs="Arial"/>
          <w:bCs/>
          <w:color w:val="FF0000"/>
          <w:sz w:val="22"/>
          <w:szCs w:val="22"/>
          <w:bdr w:val="none" w:sz="0" w:space="0" w:color="auto" w:frame="1"/>
        </w:rPr>
      </w:pPr>
    </w:p>
    <w:p w14:paraId="55E8D9EC" w14:textId="77777777" w:rsidR="00DB379F" w:rsidRPr="005D1CDF" w:rsidRDefault="00DB379F" w:rsidP="00DB379F">
      <w:pPr>
        <w:autoSpaceDE w:val="0"/>
        <w:autoSpaceDN w:val="0"/>
        <w:adjustRightInd w:val="0"/>
        <w:ind w:right="540"/>
        <w:rPr>
          <w:rFonts w:ascii="Arial" w:hAnsi="Arial" w:cs="Arial"/>
          <w:color w:val="FF0000"/>
          <w:sz w:val="22"/>
          <w:szCs w:val="22"/>
        </w:rPr>
      </w:pPr>
      <w:r w:rsidRPr="005D1CDF">
        <w:rPr>
          <w:rFonts w:ascii="Arial" w:hAnsi="Arial" w:cs="Arial"/>
          <w:color w:val="FF0000"/>
          <w:sz w:val="22"/>
          <w:szCs w:val="22"/>
        </w:rPr>
        <w:t>“Specific direction as to how DBEDT should exercise its discretion when reviewing gas variance applications is available from the statute’s legislative history.  The court directs DBEDT to the statements and findings above, as well as the following statements made by the legislature when amending the statute in 2009:</w:t>
      </w:r>
    </w:p>
    <w:p w14:paraId="60FD1830" w14:textId="0F3FB607" w:rsidR="00DB379F" w:rsidRPr="005D1CDF" w:rsidRDefault="00DB379F" w:rsidP="00DB379F">
      <w:pPr>
        <w:numPr>
          <w:ilvl w:val="0"/>
          <w:numId w:val="58"/>
        </w:numPr>
        <w:autoSpaceDE w:val="0"/>
        <w:autoSpaceDN w:val="0"/>
        <w:adjustRightInd w:val="0"/>
        <w:ind w:left="270" w:right="540" w:hanging="270"/>
        <w:rPr>
          <w:rFonts w:ascii="Arial" w:hAnsi="Arial" w:cs="Arial"/>
          <w:color w:val="FF0000"/>
          <w:sz w:val="22"/>
          <w:szCs w:val="22"/>
        </w:rPr>
      </w:pPr>
      <w:r w:rsidRPr="005D1CDF">
        <w:rPr>
          <w:rFonts w:ascii="Arial" w:hAnsi="Arial" w:cs="Arial"/>
          <w:color w:val="FF0000"/>
          <w:sz w:val="22"/>
          <w:szCs w:val="22"/>
        </w:rPr>
        <w:t>“It is the intent of the legislature that the variances provided for in Act 204, Session Laws of Hawaii 2008 (Act 204) will be rarely, if ever, exercised or granted because the burden of proof will lie with the applicant to demonstrate that a solar water heater system, regardless of location or circumstance, is not cost effective in the context of a 30-year mortgage term.</w:t>
      </w:r>
    </w:p>
    <w:p w14:paraId="6895C107" w14:textId="77777777" w:rsidR="00DB379F" w:rsidRPr="005D1CDF" w:rsidRDefault="00DB379F" w:rsidP="00DB379F">
      <w:pPr>
        <w:numPr>
          <w:ilvl w:val="0"/>
          <w:numId w:val="58"/>
        </w:numPr>
        <w:autoSpaceDE w:val="0"/>
        <w:autoSpaceDN w:val="0"/>
        <w:adjustRightInd w:val="0"/>
        <w:ind w:left="270" w:right="540" w:hanging="270"/>
        <w:rPr>
          <w:rFonts w:ascii="Arial" w:hAnsi="Arial" w:cs="Arial"/>
          <w:color w:val="FF0000"/>
          <w:sz w:val="22"/>
          <w:szCs w:val="22"/>
        </w:rPr>
      </w:pPr>
      <w:r w:rsidRPr="005D1CDF">
        <w:rPr>
          <w:rFonts w:ascii="Arial" w:hAnsi="Arial" w:cs="Arial"/>
          <w:color w:val="FF0000"/>
          <w:sz w:val="22"/>
          <w:szCs w:val="22"/>
        </w:rPr>
        <w:t xml:space="preserve">“The legislature intended for a consumer to have the option to use gas appliances with the full knowledge that such a system may be </w:t>
      </w:r>
      <w:proofErr w:type="gramStart"/>
      <w:r w:rsidRPr="005D1CDF">
        <w:rPr>
          <w:rFonts w:ascii="Arial" w:hAnsi="Arial" w:cs="Arial"/>
          <w:color w:val="FF0000"/>
          <w:sz w:val="22"/>
          <w:szCs w:val="22"/>
        </w:rPr>
        <w:t>more costly</w:t>
      </w:r>
      <w:proofErr w:type="gramEnd"/>
      <w:r w:rsidRPr="005D1CDF">
        <w:rPr>
          <w:rFonts w:ascii="Arial" w:hAnsi="Arial" w:cs="Arial"/>
          <w:color w:val="FF0000"/>
          <w:sz w:val="22"/>
          <w:szCs w:val="22"/>
        </w:rPr>
        <w:t xml:space="preserve"> and less efficient.  To obviate any attempt to circumvent Act 204, then, the legislature intends that if the potential variance applicant is not the party who will ultimately pay for the energy cost consumption, then only paragraph (1), (2), or (3) of subsection (a) in section 196-6.5 Hawaii Revised Statutes, should apply.”</w:t>
      </w:r>
    </w:p>
    <w:p w14:paraId="541B1058" w14:textId="77777777" w:rsidR="00DB379F" w:rsidRPr="00DC2FD8" w:rsidRDefault="00DB379F" w:rsidP="00DC2FD8">
      <w:pPr>
        <w:textAlignment w:val="baseline"/>
        <w:rPr>
          <w:rFonts w:ascii="Arial" w:hAnsi="Arial" w:cs="Arial"/>
          <w:color w:val="000000" w:themeColor="text1"/>
          <w:sz w:val="18"/>
          <w:szCs w:val="22"/>
          <w:u w:val="single"/>
        </w:rPr>
      </w:pPr>
    </w:p>
    <w:p w14:paraId="2AF54BCA" w14:textId="32CD6E03" w:rsidR="00340E3B" w:rsidRPr="005D1CDF" w:rsidRDefault="00340E3B" w:rsidP="002B2B6F">
      <w:pPr>
        <w:rPr>
          <w:rFonts w:ascii="Arial" w:hAnsi="Arial" w:cs="Arial"/>
          <w:sz w:val="22"/>
          <w:szCs w:val="22"/>
        </w:rPr>
      </w:pPr>
      <w:r w:rsidRPr="005D1CDF">
        <w:rPr>
          <w:rFonts w:ascii="Arial" w:hAnsi="Arial" w:cs="Arial"/>
          <w:color w:val="000000" w:themeColor="text1"/>
          <w:sz w:val="22"/>
          <w:szCs w:val="22"/>
        </w:rPr>
        <w:t xml:space="preserve">For questions, please contact </w:t>
      </w:r>
      <w:r w:rsidRPr="005D1CDF">
        <w:rPr>
          <w:rFonts w:ascii="Arial" w:hAnsi="Arial" w:cs="Arial"/>
          <w:sz w:val="22"/>
          <w:szCs w:val="22"/>
        </w:rPr>
        <w:t>&lt;</w:t>
      </w:r>
      <w:hyperlink r:id="rId8" w:history="1">
        <w:r w:rsidRPr="005D1CDF">
          <w:rPr>
            <w:rStyle w:val="Hyperlink"/>
            <w:rFonts w:ascii="Arial" w:hAnsi="Arial" w:cs="Arial"/>
            <w:sz w:val="22"/>
            <w:szCs w:val="22"/>
          </w:rPr>
          <w:t>DBEDT.SWH-Variance@hawaii.gov</w:t>
        </w:r>
      </w:hyperlink>
      <w:r w:rsidRPr="005D1CDF">
        <w:rPr>
          <w:rFonts w:ascii="Arial" w:hAnsi="Arial" w:cs="Arial"/>
          <w:sz w:val="22"/>
          <w:szCs w:val="22"/>
        </w:rPr>
        <w:t>&gt;</w:t>
      </w:r>
    </w:p>
    <w:p w14:paraId="23CCF65F" w14:textId="77777777" w:rsidR="00340E3B" w:rsidRPr="005D1CDF" w:rsidRDefault="00340E3B" w:rsidP="002B2B6F">
      <w:pPr>
        <w:rPr>
          <w:rFonts w:ascii="Arial" w:hAnsi="Arial" w:cs="Arial"/>
          <w:sz w:val="22"/>
          <w:szCs w:val="22"/>
        </w:rPr>
      </w:pPr>
    </w:p>
    <w:p w14:paraId="11A56524" w14:textId="10DBCD14" w:rsidR="006C7BEA" w:rsidRDefault="002E360D">
      <w:pPr>
        <w:rPr>
          <w:rFonts w:ascii="Arial" w:hAnsi="Arial" w:cs="Arial"/>
          <w:b/>
          <w:sz w:val="22"/>
          <w:szCs w:val="22"/>
          <w:u w:val="single"/>
        </w:rPr>
      </w:pPr>
      <w:r w:rsidRPr="00B72D4C">
        <w:rPr>
          <w:rFonts w:ascii="Arial" w:hAnsi="Arial" w:cs="Arial"/>
          <w:b/>
          <w:sz w:val="22"/>
          <w:szCs w:val="22"/>
          <w:u w:val="single"/>
        </w:rPr>
        <w:t>Background</w:t>
      </w:r>
      <w:r w:rsidR="00B04939" w:rsidRPr="00B72D4C">
        <w:rPr>
          <w:rFonts w:ascii="Arial" w:hAnsi="Arial" w:cs="Arial"/>
          <w:b/>
          <w:sz w:val="22"/>
          <w:szCs w:val="22"/>
          <w:u w:val="single"/>
        </w:rPr>
        <w:t xml:space="preserve"> and Basics</w:t>
      </w:r>
      <w:r w:rsidRPr="00B72D4C">
        <w:rPr>
          <w:rFonts w:ascii="Arial" w:hAnsi="Arial" w:cs="Arial"/>
          <w:b/>
          <w:sz w:val="22"/>
          <w:szCs w:val="22"/>
          <w:u w:val="single"/>
        </w:rPr>
        <w:t xml:space="preserve"> </w:t>
      </w:r>
      <w:r w:rsidR="006C7BEA" w:rsidRPr="00B72D4C">
        <w:rPr>
          <w:rFonts w:ascii="Arial" w:hAnsi="Arial" w:cs="Arial"/>
          <w:b/>
          <w:sz w:val="22"/>
          <w:szCs w:val="22"/>
          <w:u w:val="single"/>
        </w:rPr>
        <w:t>of the S</w:t>
      </w:r>
      <w:r w:rsidR="00240A38">
        <w:rPr>
          <w:rFonts w:ascii="Arial" w:hAnsi="Arial" w:cs="Arial"/>
          <w:b/>
          <w:sz w:val="22"/>
          <w:szCs w:val="22"/>
          <w:u w:val="single"/>
        </w:rPr>
        <w:t xml:space="preserve">olar </w:t>
      </w:r>
      <w:r w:rsidR="006C7BEA" w:rsidRPr="00B72D4C">
        <w:rPr>
          <w:rFonts w:ascii="Arial" w:hAnsi="Arial" w:cs="Arial"/>
          <w:b/>
          <w:sz w:val="22"/>
          <w:szCs w:val="22"/>
          <w:u w:val="single"/>
        </w:rPr>
        <w:t>W</w:t>
      </w:r>
      <w:r w:rsidR="00240A38">
        <w:rPr>
          <w:rFonts w:ascii="Arial" w:hAnsi="Arial" w:cs="Arial"/>
          <w:b/>
          <w:sz w:val="22"/>
          <w:szCs w:val="22"/>
          <w:u w:val="single"/>
        </w:rPr>
        <w:t xml:space="preserve">ater </w:t>
      </w:r>
      <w:r w:rsidR="006C7BEA" w:rsidRPr="00B72D4C">
        <w:rPr>
          <w:rFonts w:ascii="Arial" w:hAnsi="Arial" w:cs="Arial"/>
          <w:b/>
          <w:sz w:val="22"/>
          <w:szCs w:val="22"/>
          <w:u w:val="single"/>
        </w:rPr>
        <w:t>H</w:t>
      </w:r>
      <w:r w:rsidR="00240A38">
        <w:rPr>
          <w:rFonts w:ascii="Arial" w:hAnsi="Arial" w:cs="Arial"/>
          <w:b/>
          <w:sz w:val="22"/>
          <w:szCs w:val="22"/>
          <w:u w:val="single"/>
        </w:rPr>
        <w:t>eater M</w:t>
      </w:r>
      <w:r w:rsidR="006C7BEA" w:rsidRPr="00B72D4C">
        <w:rPr>
          <w:rFonts w:ascii="Arial" w:hAnsi="Arial" w:cs="Arial"/>
          <w:b/>
          <w:sz w:val="22"/>
          <w:szCs w:val="22"/>
          <w:u w:val="single"/>
        </w:rPr>
        <w:t>andate</w:t>
      </w:r>
    </w:p>
    <w:p w14:paraId="5B5720CD" w14:textId="77777777" w:rsidR="009E39F5" w:rsidRPr="00E860D5" w:rsidRDefault="009E39F5">
      <w:pPr>
        <w:rPr>
          <w:rFonts w:ascii="Arial" w:hAnsi="Arial" w:cs="Arial"/>
          <w:sz w:val="22"/>
          <w:szCs w:val="22"/>
        </w:rPr>
      </w:pPr>
    </w:p>
    <w:p w14:paraId="284A0FE5" w14:textId="2458F412" w:rsidR="006C7BEA" w:rsidRPr="00E860D5" w:rsidRDefault="006C7BEA" w:rsidP="00E860D5">
      <w:pPr>
        <w:numPr>
          <w:ilvl w:val="0"/>
          <w:numId w:val="20"/>
        </w:numPr>
        <w:shd w:val="clear" w:color="auto" w:fill="F5F5F5"/>
        <w:outlineLvl w:val="3"/>
        <w:rPr>
          <w:rFonts w:ascii="Arial" w:eastAsia="Times New Roman" w:hAnsi="Arial" w:cs="Arial"/>
          <w:color w:val="80B01D"/>
          <w:sz w:val="22"/>
          <w:szCs w:val="22"/>
          <w:u w:val="single"/>
        </w:rPr>
      </w:pPr>
      <w:r w:rsidRPr="00E860D5">
        <w:rPr>
          <w:rFonts w:ascii="Arial" w:eastAsia="Times New Roman" w:hAnsi="Arial" w:cs="Arial"/>
          <w:color w:val="80B01D"/>
          <w:sz w:val="22"/>
          <w:szCs w:val="22"/>
          <w:u w:val="single"/>
        </w:rPr>
        <w:t>What is the S</w:t>
      </w:r>
      <w:r w:rsidR="00C32D31" w:rsidRPr="00E860D5">
        <w:rPr>
          <w:rFonts w:ascii="Arial" w:eastAsia="Times New Roman" w:hAnsi="Arial" w:cs="Arial"/>
          <w:color w:val="80B01D"/>
          <w:sz w:val="22"/>
          <w:szCs w:val="22"/>
          <w:u w:val="single"/>
        </w:rPr>
        <w:t xml:space="preserve">olar </w:t>
      </w:r>
      <w:r w:rsidRPr="00E860D5">
        <w:rPr>
          <w:rFonts w:ascii="Arial" w:eastAsia="Times New Roman" w:hAnsi="Arial" w:cs="Arial"/>
          <w:color w:val="80B01D"/>
          <w:sz w:val="22"/>
          <w:szCs w:val="22"/>
          <w:u w:val="single"/>
        </w:rPr>
        <w:t>W</w:t>
      </w:r>
      <w:r w:rsidR="00C32D31" w:rsidRPr="00E860D5">
        <w:rPr>
          <w:rFonts w:ascii="Arial" w:eastAsia="Times New Roman" w:hAnsi="Arial" w:cs="Arial"/>
          <w:color w:val="80B01D"/>
          <w:sz w:val="22"/>
          <w:szCs w:val="22"/>
          <w:u w:val="single"/>
        </w:rPr>
        <w:t xml:space="preserve">ater </w:t>
      </w:r>
      <w:r w:rsidRPr="00E860D5">
        <w:rPr>
          <w:rFonts w:ascii="Arial" w:eastAsia="Times New Roman" w:hAnsi="Arial" w:cs="Arial"/>
          <w:color w:val="80B01D"/>
          <w:sz w:val="22"/>
          <w:szCs w:val="22"/>
          <w:u w:val="single"/>
        </w:rPr>
        <w:t>H</w:t>
      </w:r>
      <w:r w:rsidR="00C32D31" w:rsidRPr="00E860D5">
        <w:rPr>
          <w:rFonts w:ascii="Arial" w:eastAsia="Times New Roman" w:hAnsi="Arial" w:cs="Arial"/>
          <w:color w:val="80B01D"/>
          <w:sz w:val="22"/>
          <w:szCs w:val="22"/>
          <w:u w:val="single"/>
        </w:rPr>
        <w:t>eater</w:t>
      </w:r>
      <w:r w:rsidRPr="00E860D5">
        <w:rPr>
          <w:rFonts w:ascii="Arial" w:eastAsia="Times New Roman" w:hAnsi="Arial" w:cs="Arial"/>
          <w:color w:val="80B01D"/>
          <w:sz w:val="22"/>
          <w:szCs w:val="22"/>
          <w:u w:val="single"/>
        </w:rPr>
        <w:t xml:space="preserve"> Mandate?</w:t>
      </w:r>
    </w:p>
    <w:p w14:paraId="02D2B5D5" w14:textId="624EB60E" w:rsidR="009E66A6" w:rsidRPr="00240A38" w:rsidRDefault="009E66A6">
      <w:pPr>
        <w:ind w:left="360"/>
        <w:rPr>
          <w:rFonts w:ascii="Arial" w:hAnsi="Arial" w:cs="Arial"/>
          <w:sz w:val="22"/>
          <w:szCs w:val="22"/>
        </w:rPr>
      </w:pPr>
      <w:r w:rsidRPr="00240A38">
        <w:rPr>
          <w:rFonts w:ascii="Arial" w:hAnsi="Arial" w:cs="Arial"/>
          <w:sz w:val="22"/>
          <w:szCs w:val="22"/>
        </w:rPr>
        <w:t>Act 204, June 26, 2008, now Hawaii Revised Statues</w:t>
      </w:r>
      <w:r w:rsidR="000D5C40">
        <w:rPr>
          <w:rFonts w:ascii="Arial" w:hAnsi="Arial" w:cs="Arial"/>
          <w:sz w:val="22"/>
          <w:szCs w:val="22"/>
        </w:rPr>
        <w:t xml:space="preserve"> </w:t>
      </w:r>
      <w:r w:rsidR="00240A38">
        <w:rPr>
          <w:rFonts w:ascii="Arial" w:hAnsi="Arial" w:cs="Arial"/>
          <w:sz w:val="22"/>
          <w:szCs w:val="22"/>
        </w:rPr>
        <w:t>§</w:t>
      </w:r>
      <w:r w:rsidRPr="00240A38">
        <w:rPr>
          <w:rFonts w:ascii="Arial" w:hAnsi="Arial" w:cs="Arial"/>
          <w:sz w:val="22"/>
          <w:szCs w:val="22"/>
        </w:rPr>
        <w:t>196-6.5</w:t>
      </w:r>
      <w:r w:rsidR="00C32D31" w:rsidRPr="00240A38">
        <w:rPr>
          <w:rFonts w:ascii="Arial" w:hAnsi="Arial" w:cs="Arial"/>
          <w:sz w:val="22"/>
          <w:szCs w:val="22"/>
        </w:rPr>
        <w:t>,</w:t>
      </w:r>
      <w:r w:rsidRPr="00240A38">
        <w:rPr>
          <w:rFonts w:ascii="Arial" w:hAnsi="Arial" w:cs="Arial"/>
          <w:sz w:val="22"/>
          <w:szCs w:val="22"/>
        </w:rPr>
        <w:t xml:space="preserve"> states that as of January 1, 2010, ALL NEW single-family dwellings built in the State of Hawaii are required to have a solar water heater</w:t>
      </w:r>
      <w:r w:rsidR="00B72D4C">
        <w:rPr>
          <w:rFonts w:ascii="Arial" w:hAnsi="Arial" w:cs="Arial"/>
          <w:sz w:val="22"/>
          <w:szCs w:val="22"/>
        </w:rPr>
        <w:t>.</w:t>
      </w:r>
      <w:r w:rsidRPr="00240A38">
        <w:rPr>
          <w:rFonts w:ascii="Arial" w:hAnsi="Arial" w:cs="Arial"/>
          <w:sz w:val="22"/>
          <w:szCs w:val="22"/>
        </w:rPr>
        <w:t xml:space="preserve"> This law applies to accessory dwelling units (ADU) and similar single-family dwellings.</w:t>
      </w:r>
    </w:p>
    <w:p w14:paraId="6896549D" w14:textId="77777777" w:rsidR="009E66A6" w:rsidRPr="00240A38" w:rsidRDefault="009E66A6">
      <w:pPr>
        <w:ind w:left="360"/>
        <w:rPr>
          <w:rFonts w:ascii="Arial" w:hAnsi="Arial" w:cs="Arial"/>
          <w:sz w:val="22"/>
          <w:szCs w:val="22"/>
        </w:rPr>
      </w:pPr>
    </w:p>
    <w:p w14:paraId="6A38F9A1" w14:textId="363CACC3" w:rsidR="009E66A6" w:rsidRPr="00143C98" w:rsidRDefault="009E66A6">
      <w:pPr>
        <w:ind w:left="360"/>
        <w:rPr>
          <w:rFonts w:ascii="Arial" w:hAnsi="Arial" w:cs="Arial"/>
          <w:sz w:val="22"/>
          <w:szCs w:val="22"/>
        </w:rPr>
      </w:pPr>
      <w:r w:rsidRPr="00143C98">
        <w:rPr>
          <w:rFonts w:ascii="Arial" w:hAnsi="Arial" w:cs="Arial"/>
          <w:sz w:val="22"/>
          <w:szCs w:val="22"/>
        </w:rPr>
        <w:t>This law does not apply to duplexes, triplexes, condos, or other multi-family dwellings.</w:t>
      </w:r>
    </w:p>
    <w:p w14:paraId="50BC7893" w14:textId="696A8108" w:rsidR="009E66A6" w:rsidRPr="00143C98" w:rsidRDefault="009E66A6">
      <w:pPr>
        <w:ind w:left="360"/>
        <w:rPr>
          <w:rFonts w:ascii="Arial" w:hAnsi="Arial" w:cs="Arial"/>
          <w:sz w:val="22"/>
          <w:szCs w:val="22"/>
        </w:rPr>
      </w:pPr>
    </w:p>
    <w:p w14:paraId="2DCD892F" w14:textId="102E92E8" w:rsidR="009E66A6" w:rsidRPr="00143C98" w:rsidRDefault="009E66A6">
      <w:pPr>
        <w:ind w:left="360"/>
        <w:rPr>
          <w:rFonts w:ascii="Arial" w:hAnsi="Arial" w:cs="Arial"/>
          <w:sz w:val="22"/>
          <w:szCs w:val="22"/>
        </w:rPr>
      </w:pPr>
      <w:r w:rsidRPr="00143C98">
        <w:rPr>
          <w:rFonts w:ascii="Arial" w:hAnsi="Arial" w:cs="Arial"/>
          <w:sz w:val="22"/>
          <w:szCs w:val="22"/>
        </w:rPr>
        <w:t xml:space="preserve">If your building plans do not include a solar water heater, then you must request a “variance” (exemption) from this state law. Submit a request for a variance from the Solar Water Heater </w:t>
      </w:r>
      <w:r w:rsidR="00B72D4C">
        <w:rPr>
          <w:rFonts w:ascii="Arial" w:hAnsi="Arial" w:cs="Arial"/>
          <w:sz w:val="22"/>
          <w:szCs w:val="22"/>
        </w:rPr>
        <w:t>Mandate</w:t>
      </w:r>
      <w:r w:rsidR="00B72D4C" w:rsidRPr="00143C98">
        <w:rPr>
          <w:rFonts w:ascii="Arial" w:hAnsi="Arial" w:cs="Arial"/>
          <w:sz w:val="22"/>
          <w:szCs w:val="22"/>
        </w:rPr>
        <w:t xml:space="preserve"> </w:t>
      </w:r>
      <w:r w:rsidRPr="00143C98">
        <w:rPr>
          <w:rFonts w:ascii="Arial" w:hAnsi="Arial" w:cs="Arial"/>
          <w:sz w:val="22"/>
          <w:szCs w:val="22"/>
        </w:rPr>
        <w:t>to the Energy Division of the State of Hawaii Department of Business, Economic Development, and Tourism.</w:t>
      </w:r>
    </w:p>
    <w:p w14:paraId="4D5C80C8" w14:textId="1FCF98CA" w:rsidR="006C7BEA" w:rsidRPr="00B72D4C" w:rsidRDefault="006C7BEA">
      <w:pPr>
        <w:shd w:val="clear" w:color="auto" w:fill="F5F5F5"/>
        <w:outlineLvl w:val="3"/>
        <w:rPr>
          <w:rFonts w:ascii="Arial" w:eastAsia="Times New Roman" w:hAnsi="Arial" w:cs="Arial"/>
          <w:color w:val="333333"/>
          <w:sz w:val="22"/>
          <w:szCs w:val="22"/>
        </w:rPr>
      </w:pPr>
    </w:p>
    <w:p w14:paraId="70C55FFB" w14:textId="1F08B63B" w:rsidR="006C7BEA" w:rsidRPr="00E860D5" w:rsidRDefault="006C7BEA" w:rsidP="00E860D5">
      <w:pPr>
        <w:numPr>
          <w:ilvl w:val="0"/>
          <w:numId w:val="20"/>
        </w:numPr>
        <w:shd w:val="clear" w:color="auto" w:fill="F5F5F5"/>
        <w:outlineLvl w:val="3"/>
        <w:rPr>
          <w:rFonts w:ascii="Arial" w:eastAsia="Times New Roman" w:hAnsi="Arial" w:cs="Arial"/>
          <w:color w:val="80B01D"/>
          <w:sz w:val="22"/>
          <w:szCs w:val="22"/>
          <w:u w:val="single"/>
        </w:rPr>
      </w:pPr>
      <w:r w:rsidRPr="00E860D5">
        <w:rPr>
          <w:rFonts w:ascii="Arial" w:eastAsia="Times New Roman" w:hAnsi="Arial" w:cs="Arial"/>
          <w:color w:val="80B01D"/>
          <w:sz w:val="22"/>
          <w:szCs w:val="22"/>
          <w:u w:val="single"/>
        </w:rPr>
        <w:t xml:space="preserve">How/Where do I </w:t>
      </w:r>
      <w:r w:rsidR="00426971" w:rsidRPr="00E860D5">
        <w:rPr>
          <w:rFonts w:ascii="Arial" w:eastAsia="Times New Roman" w:hAnsi="Arial" w:cs="Arial"/>
          <w:color w:val="80B01D"/>
          <w:sz w:val="22"/>
          <w:szCs w:val="22"/>
          <w:u w:val="single"/>
        </w:rPr>
        <w:t>request a v</w:t>
      </w:r>
      <w:r w:rsidRPr="00E860D5">
        <w:rPr>
          <w:rFonts w:ascii="Arial" w:eastAsia="Times New Roman" w:hAnsi="Arial" w:cs="Arial"/>
          <w:color w:val="80B01D"/>
          <w:sz w:val="22"/>
          <w:szCs w:val="22"/>
          <w:u w:val="single"/>
        </w:rPr>
        <w:t>ariance f</w:t>
      </w:r>
      <w:r w:rsidR="00426971" w:rsidRPr="00E860D5">
        <w:rPr>
          <w:rFonts w:ascii="Arial" w:eastAsia="Times New Roman" w:hAnsi="Arial" w:cs="Arial"/>
          <w:color w:val="80B01D"/>
          <w:sz w:val="22"/>
          <w:szCs w:val="22"/>
          <w:u w:val="single"/>
        </w:rPr>
        <w:t xml:space="preserve">rom </w:t>
      </w:r>
      <w:r w:rsidR="00240A38" w:rsidRPr="00E860D5">
        <w:rPr>
          <w:rFonts w:ascii="Arial" w:eastAsia="Times New Roman" w:hAnsi="Arial" w:cs="Arial"/>
          <w:color w:val="80B01D"/>
          <w:sz w:val="22"/>
          <w:szCs w:val="22"/>
          <w:u w:val="single"/>
        </w:rPr>
        <w:t xml:space="preserve">the </w:t>
      </w:r>
      <w:r w:rsidRPr="00E860D5">
        <w:rPr>
          <w:rFonts w:ascii="Arial" w:eastAsia="Times New Roman" w:hAnsi="Arial" w:cs="Arial"/>
          <w:color w:val="80B01D"/>
          <w:sz w:val="22"/>
          <w:szCs w:val="22"/>
          <w:u w:val="single"/>
        </w:rPr>
        <w:t xml:space="preserve">Solar Water Heater </w:t>
      </w:r>
      <w:r w:rsidR="00240A38" w:rsidRPr="00E860D5">
        <w:rPr>
          <w:rFonts w:ascii="Arial" w:eastAsia="Times New Roman" w:hAnsi="Arial" w:cs="Arial"/>
          <w:color w:val="80B01D"/>
          <w:sz w:val="22"/>
          <w:szCs w:val="22"/>
          <w:u w:val="single"/>
        </w:rPr>
        <w:t>Mandate</w:t>
      </w:r>
      <w:r w:rsidRPr="00E860D5">
        <w:rPr>
          <w:rFonts w:ascii="Arial" w:eastAsia="Times New Roman" w:hAnsi="Arial" w:cs="Arial"/>
          <w:color w:val="80B01D"/>
          <w:sz w:val="22"/>
          <w:szCs w:val="22"/>
          <w:u w:val="single"/>
        </w:rPr>
        <w:t>?</w:t>
      </w:r>
    </w:p>
    <w:p w14:paraId="6F511138" w14:textId="49A6004D" w:rsidR="006C7BEA" w:rsidRPr="00B72D4C" w:rsidRDefault="006C7BEA">
      <w:pPr>
        <w:shd w:val="clear" w:color="auto" w:fill="F5F5F5"/>
        <w:ind w:left="360"/>
        <w:outlineLvl w:val="3"/>
        <w:rPr>
          <w:rFonts w:ascii="Arial" w:eastAsia="Times New Roman" w:hAnsi="Arial" w:cs="Arial"/>
          <w:color w:val="80B01D"/>
          <w:sz w:val="22"/>
          <w:szCs w:val="22"/>
          <w:u w:val="single"/>
        </w:rPr>
      </w:pPr>
      <w:r w:rsidRPr="00B72D4C">
        <w:rPr>
          <w:rFonts w:ascii="Arial" w:eastAsia="Times New Roman" w:hAnsi="Arial" w:cs="Arial"/>
          <w:color w:val="333333"/>
          <w:sz w:val="22"/>
          <w:szCs w:val="22"/>
        </w:rPr>
        <w:t xml:space="preserve">Only architects and mechanical engineers licensed to do business in the State of Hawaii may request a </w:t>
      </w:r>
      <w:r w:rsidR="000D3193">
        <w:rPr>
          <w:rFonts w:ascii="Arial" w:eastAsia="Times New Roman" w:hAnsi="Arial" w:cs="Arial"/>
          <w:color w:val="333333"/>
          <w:sz w:val="22"/>
          <w:szCs w:val="22"/>
        </w:rPr>
        <w:t>v</w:t>
      </w:r>
      <w:r w:rsidRPr="00B72D4C">
        <w:rPr>
          <w:rFonts w:ascii="Arial" w:eastAsia="Times New Roman" w:hAnsi="Arial" w:cs="Arial"/>
          <w:color w:val="333333"/>
          <w:sz w:val="22"/>
          <w:szCs w:val="22"/>
        </w:rPr>
        <w:t>ariance.</w:t>
      </w:r>
    </w:p>
    <w:p w14:paraId="5F000C87" w14:textId="651117A6" w:rsidR="006C7BEA" w:rsidRPr="00E860D5" w:rsidRDefault="006C7BEA" w:rsidP="00E860D5">
      <w:pPr>
        <w:numPr>
          <w:ilvl w:val="0"/>
          <w:numId w:val="18"/>
        </w:numPr>
        <w:tabs>
          <w:tab w:val="left" w:pos="810"/>
        </w:tabs>
        <w:rPr>
          <w:rFonts w:ascii="Arial" w:hAnsi="Arial" w:cs="Arial"/>
          <w:color w:val="333333"/>
          <w:sz w:val="22"/>
          <w:szCs w:val="22"/>
          <w:shd w:val="clear" w:color="auto" w:fill="FFFFFF"/>
        </w:rPr>
      </w:pPr>
      <w:r w:rsidRPr="00E860D5">
        <w:rPr>
          <w:rFonts w:ascii="Arial" w:hAnsi="Arial" w:cs="Arial"/>
          <w:color w:val="333333"/>
          <w:sz w:val="22"/>
          <w:szCs w:val="22"/>
          <w:shd w:val="clear" w:color="auto" w:fill="FFFFFF"/>
        </w:rPr>
        <w:t>Variances can be submitted online by</w:t>
      </w:r>
      <w:r w:rsidR="00BB1561">
        <w:rPr>
          <w:rFonts w:ascii="Arial" w:hAnsi="Arial" w:cs="Arial"/>
          <w:color w:val="333333"/>
          <w:sz w:val="22"/>
          <w:szCs w:val="22"/>
          <w:shd w:val="clear" w:color="auto" w:fill="FFFFFF"/>
        </w:rPr>
        <w:t xml:space="preserve"> Hawaii licensed</w:t>
      </w:r>
      <w:r w:rsidRPr="00E860D5">
        <w:rPr>
          <w:rFonts w:ascii="Arial" w:hAnsi="Arial" w:cs="Arial"/>
          <w:color w:val="333333"/>
          <w:sz w:val="22"/>
          <w:szCs w:val="22"/>
          <w:shd w:val="clear" w:color="auto" w:fill="FFFFFF"/>
        </w:rPr>
        <w:t xml:space="preserve"> architects and mechanical engineers using this online application</w:t>
      </w:r>
      <w:r w:rsidR="00931A2A">
        <w:rPr>
          <w:rFonts w:ascii="Arial" w:hAnsi="Arial" w:cs="Arial"/>
          <w:color w:val="333333"/>
          <w:sz w:val="22"/>
          <w:szCs w:val="22"/>
          <w:shd w:val="clear" w:color="auto" w:fill="FFFFFF"/>
        </w:rPr>
        <w:t xml:space="preserve">:  </w:t>
      </w:r>
      <w:r w:rsidR="00931A2A" w:rsidRPr="00C60022">
        <w:rPr>
          <w:rFonts w:ascii="Arial" w:hAnsi="Arial" w:cs="Arial"/>
          <w:color w:val="FF0000"/>
          <w:sz w:val="22"/>
          <w:szCs w:val="22"/>
          <w:shd w:val="clear" w:color="auto" w:fill="FFFFFF"/>
        </w:rPr>
        <w:t>&lt;</w:t>
      </w:r>
      <w:hyperlink r:id="rId9" w:history="1">
        <w:r w:rsidR="00B446F5" w:rsidRPr="00954F4D">
          <w:rPr>
            <w:rStyle w:val="Hyperlink"/>
            <w:rFonts w:ascii="Arial" w:hAnsi="Arial" w:cs="Arial"/>
            <w:sz w:val="22"/>
            <w:szCs w:val="22"/>
            <w:shd w:val="clear" w:color="auto" w:fill="FFFFFF"/>
          </w:rPr>
          <w:t>https://swhv.ehawaii.gov/</w:t>
        </w:r>
      </w:hyperlink>
      <w:r w:rsidR="00931A2A" w:rsidRPr="00C60022">
        <w:rPr>
          <w:rFonts w:ascii="Arial" w:hAnsi="Arial" w:cs="Arial"/>
          <w:color w:val="FF0000"/>
          <w:sz w:val="22"/>
          <w:szCs w:val="22"/>
          <w:shd w:val="clear" w:color="auto" w:fill="FFFFFF"/>
        </w:rPr>
        <w:t>&gt;</w:t>
      </w:r>
    </w:p>
    <w:p w14:paraId="12A20396" w14:textId="0D6B7212" w:rsidR="006C7BEA" w:rsidRPr="00E860D5" w:rsidRDefault="006C7BEA" w:rsidP="00E860D5">
      <w:pPr>
        <w:numPr>
          <w:ilvl w:val="0"/>
          <w:numId w:val="18"/>
        </w:numPr>
        <w:tabs>
          <w:tab w:val="left" w:pos="810"/>
        </w:tabs>
        <w:rPr>
          <w:rFonts w:ascii="Arial" w:eastAsia="Times New Roman" w:hAnsi="Arial" w:cs="Arial"/>
          <w:color w:val="000000" w:themeColor="text1"/>
          <w:sz w:val="22"/>
          <w:szCs w:val="22"/>
        </w:rPr>
      </w:pPr>
      <w:r w:rsidRPr="00E860D5">
        <w:rPr>
          <w:rFonts w:ascii="Arial" w:hAnsi="Arial" w:cs="Arial"/>
          <w:color w:val="000000" w:themeColor="text1"/>
          <w:sz w:val="22"/>
          <w:szCs w:val="22"/>
          <w:shd w:val="clear" w:color="auto" w:fill="FFFFFF"/>
        </w:rPr>
        <w:t xml:space="preserve">For </w:t>
      </w:r>
      <w:r w:rsidR="005F2EF1">
        <w:rPr>
          <w:rFonts w:ascii="Arial" w:hAnsi="Arial" w:cs="Arial"/>
          <w:color w:val="000000" w:themeColor="text1"/>
          <w:sz w:val="22"/>
          <w:szCs w:val="22"/>
          <w:shd w:val="clear" w:color="auto" w:fill="FFFFFF"/>
        </w:rPr>
        <w:t xml:space="preserve">information about </w:t>
      </w:r>
      <w:r w:rsidRPr="00E860D5">
        <w:rPr>
          <w:rFonts w:ascii="Arial" w:hAnsi="Arial" w:cs="Arial"/>
          <w:color w:val="000000" w:themeColor="text1"/>
          <w:sz w:val="22"/>
          <w:szCs w:val="22"/>
          <w:shd w:val="clear" w:color="auto" w:fill="FFFFFF"/>
        </w:rPr>
        <w:t>an off-line version and submission by e-mail, fax, U.S. Postal Service, or hand delivery, go to the DBEDT Energy Division solar water heater variance website:</w:t>
      </w:r>
      <w:r w:rsidRPr="00E860D5">
        <w:rPr>
          <w:rFonts w:ascii="Arial" w:hAnsi="Arial" w:cs="Arial"/>
          <w:color w:val="333333"/>
          <w:sz w:val="22"/>
          <w:szCs w:val="22"/>
          <w:shd w:val="clear" w:color="auto" w:fill="FFFFFF"/>
        </w:rPr>
        <w:t xml:space="preserve"> </w:t>
      </w:r>
      <w:r w:rsidRPr="00E860D5">
        <w:rPr>
          <w:rFonts w:ascii="Arial" w:hAnsi="Arial" w:cs="Arial"/>
          <w:color w:val="333333"/>
          <w:sz w:val="22"/>
          <w:szCs w:val="22"/>
          <w:shd w:val="clear" w:color="auto" w:fill="FFFFFF"/>
        </w:rPr>
        <w:br/>
      </w:r>
      <w:hyperlink r:id="rId10" w:history="1">
        <w:r w:rsidRPr="00B72D4C">
          <w:rPr>
            <w:rStyle w:val="Hyperlink"/>
            <w:rFonts w:ascii="Arial" w:eastAsia="Times New Roman" w:hAnsi="Arial" w:cs="Arial"/>
            <w:sz w:val="22"/>
            <w:szCs w:val="22"/>
          </w:rPr>
          <w:t>http://energy.hawaii.gov/resources/solar-water-heater-variance</w:t>
        </w:r>
      </w:hyperlink>
    </w:p>
    <w:p w14:paraId="4926AA38" w14:textId="6C52606C" w:rsidR="000D3193" w:rsidRPr="00E860D5" w:rsidRDefault="000D3193">
      <w:pPr>
        <w:shd w:val="clear" w:color="auto" w:fill="F5F5F5"/>
        <w:outlineLvl w:val="3"/>
        <w:rPr>
          <w:rFonts w:ascii="Arial" w:eastAsia="Times New Roman" w:hAnsi="Arial" w:cs="Arial"/>
          <w:color w:val="000000" w:themeColor="text1"/>
          <w:sz w:val="22"/>
          <w:szCs w:val="22"/>
          <w:u w:val="single"/>
        </w:rPr>
      </w:pPr>
    </w:p>
    <w:p w14:paraId="17680257" w14:textId="18D224B1" w:rsidR="0086183D" w:rsidRPr="00CF166A" w:rsidRDefault="0086183D" w:rsidP="0086183D">
      <w:pPr>
        <w:numPr>
          <w:ilvl w:val="0"/>
          <w:numId w:val="20"/>
        </w:numPr>
        <w:shd w:val="clear" w:color="auto" w:fill="F5F5F5"/>
        <w:outlineLvl w:val="3"/>
        <w:rPr>
          <w:rFonts w:ascii="Arial" w:eastAsia="Times New Roman" w:hAnsi="Arial" w:cs="Arial"/>
          <w:color w:val="80B01D"/>
          <w:sz w:val="22"/>
          <w:szCs w:val="22"/>
          <w:u w:val="single"/>
        </w:rPr>
      </w:pPr>
      <w:r w:rsidRPr="00CF166A">
        <w:rPr>
          <w:rFonts w:ascii="Arial" w:eastAsia="Times New Roman" w:hAnsi="Arial" w:cs="Arial"/>
          <w:color w:val="80B01D"/>
          <w:sz w:val="22"/>
          <w:szCs w:val="22"/>
          <w:u w:val="single"/>
        </w:rPr>
        <w:t xml:space="preserve">Do I have to be a licensed architect or licensed mechanical engineer to </w:t>
      </w:r>
      <w:r>
        <w:rPr>
          <w:rFonts w:ascii="Arial" w:eastAsia="Times New Roman" w:hAnsi="Arial" w:cs="Arial"/>
          <w:color w:val="80B01D"/>
          <w:sz w:val="22"/>
          <w:szCs w:val="22"/>
          <w:u w:val="single"/>
        </w:rPr>
        <w:t>submit a variance request</w:t>
      </w:r>
      <w:r w:rsidRPr="00CF166A">
        <w:rPr>
          <w:rFonts w:ascii="Arial" w:eastAsia="Times New Roman" w:hAnsi="Arial" w:cs="Arial"/>
          <w:color w:val="80B01D"/>
          <w:sz w:val="22"/>
          <w:szCs w:val="22"/>
          <w:u w:val="single"/>
        </w:rPr>
        <w:t>?</w:t>
      </w:r>
    </w:p>
    <w:p w14:paraId="3E9ABCA9" w14:textId="2B61D43F" w:rsidR="000D5C40" w:rsidRPr="000D5C40" w:rsidRDefault="000D5C40" w:rsidP="002606BD">
      <w:pPr>
        <w:pStyle w:val="ListParagraph"/>
        <w:shd w:val="clear" w:color="auto" w:fill="F5F5F5"/>
        <w:ind w:left="360"/>
        <w:outlineLvl w:val="3"/>
        <w:rPr>
          <w:rFonts w:ascii="Arial" w:hAnsi="Arial" w:cs="Arial"/>
          <w:color w:val="333333"/>
          <w:sz w:val="22"/>
          <w:szCs w:val="22"/>
          <w:shd w:val="clear" w:color="auto" w:fill="FFFFFF"/>
        </w:rPr>
      </w:pPr>
      <w:r w:rsidRPr="000D5C40">
        <w:rPr>
          <w:rFonts w:ascii="Arial" w:hAnsi="Arial" w:cs="Arial"/>
          <w:color w:val="333333"/>
          <w:sz w:val="22"/>
          <w:szCs w:val="22"/>
          <w:shd w:val="clear" w:color="auto" w:fill="FFFFFF"/>
        </w:rPr>
        <w:t xml:space="preserve">Yes.  Only applications from architects or mechanical engineers licensed in the State of Hawaii under HRS Chapter 464 are accepted.  This is specified in </w:t>
      </w:r>
      <w:r>
        <w:rPr>
          <w:rFonts w:ascii="Arial" w:hAnsi="Arial" w:cs="Arial"/>
          <w:sz w:val="22"/>
          <w:szCs w:val="22"/>
        </w:rPr>
        <w:t>Hawaii Revised Statues</w:t>
      </w:r>
      <w:r w:rsidRPr="000D5C40">
        <w:rPr>
          <w:rFonts w:ascii="Arial" w:hAnsi="Arial" w:cs="Arial"/>
          <w:sz w:val="22"/>
          <w:szCs w:val="22"/>
        </w:rPr>
        <w:t xml:space="preserve">, </w:t>
      </w:r>
      <w:hyperlink r:id="rId11" w:history="1">
        <w:r w:rsidRPr="00592E7A">
          <w:rPr>
            <w:rStyle w:val="Hyperlink"/>
            <w:rFonts w:ascii="Arial" w:hAnsi="Arial" w:cs="Arial"/>
            <w:sz w:val="22"/>
            <w:szCs w:val="22"/>
          </w:rPr>
          <w:t>§196-6.5</w:t>
        </w:r>
      </w:hyperlink>
      <w:r w:rsidRPr="000D5C40">
        <w:rPr>
          <w:rFonts w:ascii="Arial" w:hAnsi="Arial" w:cs="Arial"/>
          <w:sz w:val="22"/>
          <w:szCs w:val="22"/>
        </w:rPr>
        <w:t>.</w:t>
      </w:r>
    </w:p>
    <w:p w14:paraId="7591A6E4" w14:textId="77777777" w:rsidR="0086183D" w:rsidRDefault="0086183D" w:rsidP="002606BD">
      <w:pPr>
        <w:shd w:val="clear" w:color="auto" w:fill="F5F5F5"/>
        <w:ind w:left="360"/>
        <w:outlineLvl w:val="3"/>
        <w:rPr>
          <w:rFonts w:ascii="Arial" w:eastAsia="Times New Roman" w:hAnsi="Arial" w:cs="Arial"/>
          <w:color w:val="80B01D"/>
          <w:sz w:val="22"/>
          <w:szCs w:val="22"/>
          <w:u w:val="single"/>
        </w:rPr>
      </w:pPr>
    </w:p>
    <w:p w14:paraId="4145F8E9" w14:textId="3E5BDE45" w:rsidR="003A304D" w:rsidRPr="00E860D5" w:rsidRDefault="003A304D" w:rsidP="00E860D5">
      <w:pPr>
        <w:numPr>
          <w:ilvl w:val="0"/>
          <w:numId w:val="20"/>
        </w:numPr>
        <w:shd w:val="clear" w:color="auto" w:fill="F5F5F5"/>
        <w:outlineLvl w:val="3"/>
        <w:rPr>
          <w:rFonts w:ascii="Arial" w:eastAsia="Times New Roman" w:hAnsi="Arial" w:cs="Arial"/>
          <w:color w:val="80B01D"/>
          <w:sz w:val="22"/>
          <w:szCs w:val="22"/>
          <w:u w:val="single"/>
        </w:rPr>
      </w:pPr>
      <w:r w:rsidRPr="00E860D5">
        <w:rPr>
          <w:rFonts w:ascii="Arial" w:eastAsia="Times New Roman" w:hAnsi="Arial" w:cs="Arial"/>
          <w:color w:val="80B01D"/>
          <w:sz w:val="22"/>
          <w:szCs w:val="22"/>
          <w:u w:val="single"/>
        </w:rPr>
        <w:t>Why is there now a $25 processing fee for each solar water heater variance request?</w:t>
      </w:r>
    </w:p>
    <w:p w14:paraId="3EAC0098" w14:textId="23241E2B" w:rsidR="00143C98" w:rsidRDefault="00240A38">
      <w:pPr>
        <w:shd w:val="clear" w:color="auto" w:fill="F5F5F5"/>
        <w:ind w:left="360"/>
        <w:outlineLvl w:val="3"/>
        <w:rPr>
          <w:rFonts w:ascii="Arial" w:hAnsi="Arial" w:cs="Arial"/>
          <w:sz w:val="22"/>
          <w:szCs w:val="22"/>
        </w:rPr>
      </w:pPr>
      <w:r>
        <w:rPr>
          <w:rFonts w:ascii="Arial" w:hAnsi="Arial" w:cs="Arial"/>
          <w:sz w:val="22"/>
          <w:szCs w:val="22"/>
        </w:rPr>
        <w:t>H</w:t>
      </w:r>
      <w:r w:rsidR="00D1205C">
        <w:rPr>
          <w:rFonts w:ascii="Arial" w:hAnsi="Arial" w:cs="Arial"/>
          <w:sz w:val="22"/>
          <w:szCs w:val="22"/>
        </w:rPr>
        <w:t xml:space="preserve">awaii </w:t>
      </w:r>
      <w:r>
        <w:rPr>
          <w:rFonts w:ascii="Arial" w:hAnsi="Arial" w:cs="Arial"/>
          <w:sz w:val="22"/>
          <w:szCs w:val="22"/>
        </w:rPr>
        <w:t>R</w:t>
      </w:r>
      <w:r w:rsidR="00D1205C">
        <w:rPr>
          <w:rFonts w:ascii="Arial" w:hAnsi="Arial" w:cs="Arial"/>
          <w:sz w:val="22"/>
          <w:szCs w:val="22"/>
        </w:rPr>
        <w:t xml:space="preserve">evised </w:t>
      </w:r>
      <w:r>
        <w:rPr>
          <w:rFonts w:ascii="Arial" w:hAnsi="Arial" w:cs="Arial"/>
          <w:sz w:val="22"/>
          <w:szCs w:val="22"/>
        </w:rPr>
        <w:t>S</w:t>
      </w:r>
      <w:r w:rsidR="00143C98">
        <w:rPr>
          <w:rFonts w:ascii="Arial" w:hAnsi="Arial" w:cs="Arial"/>
          <w:sz w:val="22"/>
          <w:szCs w:val="22"/>
        </w:rPr>
        <w:t>tatutes</w:t>
      </w:r>
      <w:r>
        <w:rPr>
          <w:rFonts w:ascii="Arial" w:hAnsi="Arial" w:cs="Arial"/>
          <w:sz w:val="22"/>
          <w:szCs w:val="22"/>
        </w:rPr>
        <w:t xml:space="preserve"> </w:t>
      </w:r>
      <w:hyperlink r:id="rId12" w:history="1">
        <w:r w:rsidRPr="00592E7A">
          <w:rPr>
            <w:rStyle w:val="Hyperlink"/>
            <w:rFonts w:ascii="Arial" w:hAnsi="Arial" w:cs="Arial"/>
            <w:sz w:val="22"/>
            <w:szCs w:val="22"/>
          </w:rPr>
          <w:t>§196-6.5(c)</w:t>
        </w:r>
      </w:hyperlink>
      <w:r w:rsidR="003A304D" w:rsidRPr="00B72D4C">
        <w:rPr>
          <w:rFonts w:ascii="Arial" w:hAnsi="Arial" w:cs="Arial"/>
          <w:sz w:val="22"/>
          <w:szCs w:val="22"/>
        </w:rPr>
        <w:t xml:space="preserve"> allows </w:t>
      </w:r>
      <w:r w:rsidR="000D3193">
        <w:rPr>
          <w:rFonts w:ascii="Arial" w:hAnsi="Arial" w:cs="Arial"/>
          <w:sz w:val="22"/>
          <w:szCs w:val="22"/>
        </w:rPr>
        <w:t>DBEDT to adopt rules and to collect fees to cover the costs of administering variance requests.</w:t>
      </w:r>
    </w:p>
    <w:p w14:paraId="69848154" w14:textId="1580701F" w:rsidR="00143C98" w:rsidRDefault="00143C98">
      <w:pPr>
        <w:shd w:val="clear" w:color="auto" w:fill="F5F5F5"/>
        <w:ind w:left="360"/>
        <w:outlineLvl w:val="3"/>
        <w:rPr>
          <w:rFonts w:ascii="Arial" w:hAnsi="Arial" w:cs="Arial"/>
          <w:sz w:val="22"/>
          <w:szCs w:val="22"/>
        </w:rPr>
      </w:pPr>
    </w:p>
    <w:p w14:paraId="623F2ACD" w14:textId="00AE94F5" w:rsidR="00003E22" w:rsidRDefault="000D3193">
      <w:pPr>
        <w:shd w:val="clear" w:color="auto" w:fill="F5F5F5"/>
        <w:ind w:left="360"/>
        <w:outlineLvl w:val="3"/>
        <w:rPr>
          <w:rFonts w:ascii="Arial" w:hAnsi="Arial" w:cs="Arial"/>
          <w:sz w:val="22"/>
          <w:szCs w:val="22"/>
        </w:rPr>
      </w:pPr>
      <w:r>
        <w:rPr>
          <w:rFonts w:ascii="Arial" w:hAnsi="Arial" w:cs="Arial"/>
          <w:sz w:val="22"/>
          <w:szCs w:val="22"/>
        </w:rPr>
        <w:t xml:space="preserve">The </w:t>
      </w:r>
      <w:hyperlink r:id="rId13" w:history="1">
        <w:r w:rsidRPr="00E43BA2">
          <w:rPr>
            <w:rStyle w:val="Hyperlink"/>
            <w:rFonts w:ascii="Arial" w:hAnsi="Arial" w:cs="Arial"/>
            <w:sz w:val="22"/>
            <w:szCs w:val="22"/>
          </w:rPr>
          <w:t>Hawaii Administrative Rules</w:t>
        </w:r>
        <w:r w:rsidR="00143C98" w:rsidRPr="00E43BA2">
          <w:rPr>
            <w:rStyle w:val="Hyperlink"/>
            <w:rFonts w:ascii="Arial" w:hAnsi="Arial" w:cs="Arial"/>
            <w:sz w:val="22"/>
            <w:szCs w:val="22"/>
          </w:rPr>
          <w:t>,</w:t>
        </w:r>
        <w:r w:rsidRPr="00E43BA2">
          <w:rPr>
            <w:rStyle w:val="Hyperlink"/>
            <w:rFonts w:ascii="Arial" w:hAnsi="Arial" w:cs="Arial"/>
            <w:sz w:val="22"/>
            <w:szCs w:val="22"/>
          </w:rPr>
          <w:t xml:space="preserve"> </w:t>
        </w:r>
        <w:r w:rsidR="00003E22" w:rsidRPr="00E43BA2">
          <w:rPr>
            <w:rStyle w:val="Hyperlink"/>
            <w:rFonts w:ascii="Arial" w:hAnsi="Arial" w:cs="Arial"/>
            <w:sz w:val="22"/>
            <w:szCs w:val="22"/>
          </w:rPr>
          <w:t xml:space="preserve">Title </w:t>
        </w:r>
        <w:r w:rsidRPr="00E43BA2">
          <w:rPr>
            <w:rStyle w:val="Hyperlink"/>
            <w:rFonts w:ascii="Arial" w:hAnsi="Arial" w:cs="Arial"/>
            <w:sz w:val="22"/>
            <w:szCs w:val="22"/>
          </w:rPr>
          <w:t>15</w:t>
        </w:r>
        <w:r w:rsidR="00003E22" w:rsidRPr="00E43BA2">
          <w:rPr>
            <w:rStyle w:val="Hyperlink"/>
            <w:rFonts w:ascii="Arial" w:hAnsi="Arial" w:cs="Arial"/>
            <w:sz w:val="22"/>
            <w:szCs w:val="22"/>
          </w:rPr>
          <w:t xml:space="preserve">, Chapter </w:t>
        </w:r>
        <w:r w:rsidRPr="00E43BA2">
          <w:rPr>
            <w:rStyle w:val="Hyperlink"/>
            <w:rFonts w:ascii="Arial" w:hAnsi="Arial" w:cs="Arial"/>
            <w:sz w:val="22"/>
            <w:szCs w:val="22"/>
          </w:rPr>
          <w:t>37</w:t>
        </w:r>
      </w:hyperlink>
      <w:r>
        <w:rPr>
          <w:rFonts w:ascii="Arial" w:hAnsi="Arial" w:cs="Arial"/>
          <w:sz w:val="22"/>
          <w:szCs w:val="22"/>
        </w:rPr>
        <w:t xml:space="preserve">, “Solar Water Heater Variance,” was adopted on </w:t>
      </w:r>
      <w:r w:rsidR="00B446F5">
        <w:rPr>
          <w:rFonts w:ascii="Arial" w:hAnsi="Arial" w:cs="Arial"/>
          <w:sz w:val="22"/>
          <w:szCs w:val="22"/>
        </w:rPr>
        <w:t>August 27</w:t>
      </w:r>
      <w:r>
        <w:rPr>
          <w:rFonts w:ascii="Arial" w:hAnsi="Arial" w:cs="Arial"/>
          <w:sz w:val="22"/>
          <w:szCs w:val="22"/>
        </w:rPr>
        <w:t>, 2018.  This administrative rule autho</w:t>
      </w:r>
      <w:r w:rsidR="00796B9B">
        <w:rPr>
          <w:rFonts w:ascii="Arial" w:hAnsi="Arial" w:cs="Arial"/>
          <w:sz w:val="22"/>
          <w:szCs w:val="22"/>
        </w:rPr>
        <w:t xml:space="preserve">rizes </w:t>
      </w:r>
      <w:r w:rsidR="00B446F5">
        <w:rPr>
          <w:rFonts w:ascii="Arial" w:hAnsi="Arial" w:cs="Arial"/>
          <w:sz w:val="22"/>
          <w:szCs w:val="22"/>
        </w:rPr>
        <w:t>a</w:t>
      </w:r>
      <w:r w:rsidR="00796B9B">
        <w:rPr>
          <w:rFonts w:ascii="Arial" w:hAnsi="Arial" w:cs="Arial"/>
          <w:sz w:val="22"/>
          <w:szCs w:val="22"/>
        </w:rPr>
        <w:t xml:space="preserve"> $25 processing fee per variance request and enables the use of this solar water heater variance online application</w:t>
      </w:r>
      <w:r w:rsidR="00003E22">
        <w:rPr>
          <w:rFonts w:ascii="Arial" w:hAnsi="Arial" w:cs="Arial"/>
          <w:sz w:val="22"/>
          <w:szCs w:val="22"/>
        </w:rPr>
        <w:t>.</w:t>
      </w:r>
    </w:p>
    <w:p w14:paraId="303134EF" w14:textId="77777777" w:rsidR="00003E22" w:rsidRDefault="00003E22">
      <w:pPr>
        <w:shd w:val="clear" w:color="auto" w:fill="F5F5F5"/>
        <w:ind w:left="360"/>
        <w:outlineLvl w:val="3"/>
        <w:rPr>
          <w:rFonts w:ascii="Arial" w:hAnsi="Arial" w:cs="Arial"/>
          <w:sz w:val="22"/>
          <w:szCs w:val="22"/>
        </w:rPr>
      </w:pPr>
    </w:p>
    <w:p w14:paraId="346AE64D" w14:textId="3A827E8C" w:rsidR="003A304D" w:rsidRDefault="003A304D">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processing fee helps to pay for processing costs, hosting and maintenance of the online application, and may help to fund future upgrades.</w:t>
      </w:r>
      <w:r w:rsidR="0086183D">
        <w:rPr>
          <w:rFonts w:ascii="Arial" w:hAnsi="Arial" w:cs="Arial"/>
          <w:color w:val="333333"/>
          <w:sz w:val="22"/>
          <w:szCs w:val="22"/>
          <w:shd w:val="clear" w:color="auto" w:fill="FFFFFF"/>
        </w:rPr>
        <w:t xml:space="preserve"> </w:t>
      </w:r>
    </w:p>
    <w:p w14:paraId="3B3DA411" w14:textId="6CDE9063" w:rsidR="0086183D" w:rsidRDefault="0086183D">
      <w:pPr>
        <w:shd w:val="clear" w:color="auto" w:fill="F5F5F5"/>
        <w:ind w:left="360"/>
        <w:outlineLvl w:val="3"/>
        <w:rPr>
          <w:rFonts w:ascii="Arial" w:hAnsi="Arial" w:cs="Arial"/>
          <w:color w:val="333333"/>
          <w:sz w:val="22"/>
          <w:szCs w:val="22"/>
          <w:shd w:val="clear" w:color="auto" w:fill="FFFFFF"/>
        </w:rPr>
      </w:pPr>
    </w:p>
    <w:p w14:paraId="6467CD4E" w14:textId="5BA81834" w:rsidR="0058101B" w:rsidRDefault="0086183D" w:rsidP="0086183D">
      <w:pPr>
        <w:shd w:val="clear" w:color="auto" w:fill="F5F5F5"/>
        <w:ind w:left="360"/>
        <w:outlineLvl w:val="3"/>
        <w:rPr>
          <w:rFonts w:ascii="Arial" w:eastAsia="Times New Roman" w:hAnsi="Arial" w:cs="Arial"/>
          <w:color w:val="333333"/>
          <w:sz w:val="22"/>
          <w:szCs w:val="22"/>
        </w:rPr>
      </w:pPr>
      <w:r>
        <w:rPr>
          <w:rFonts w:ascii="Arial" w:eastAsia="Times New Roman" w:hAnsi="Arial" w:cs="Arial"/>
          <w:color w:val="333333"/>
          <w:sz w:val="22"/>
          <w:szCs w:val="22"/>
        </w:rPr>
        <w:t xml:space="preserve">NOTE: </w:t>
      </w:r>
      <w:r w:rsidRPr="00E860D5">
        <w:rPr>
          <w:rFonts w:ascii="Arial" w:eastAsia="Times New Roman" w:hAnsi="Arial" w:cs="Arial"/>
          <w:b/>
          <w:color w:val="333333"/>
          <w:sz w:val="22"/>
          <w:szCs w:val="22"/>
        </w:rPr>
        <w:t>There is no refund for denied variance requests.</w:t>
      </w:r>
    </w:p>
    <w:p w14:paraId="358B06F1" w14:textId="31960D44" w:rsidR="00C72AC1" w:rsidRPr="00B72D4C" w:rsidRDefault="00C72AC1" w:rsidP="0022135D">
      <w:pPr>
        <w:shd w:val="clear" w:color="auto" w:fill="F5F5F5"/>
        <w:outlineLvl w:val="3"/>
        <w:rPr>
          <w:rFonts w:ascii="Arial" w:hAnsi="Arial" w:cs="Arial"/>
          <w:color w:val="333333"/>
          <w:sz w:val="22"/>
          <w:szCs w:val="22"/>
          <w:shd w:val="clear" w:color="auto" w:fill="FFFFFF"/>
        </w:rPr>
      </w:pPr>
    </w:p>
    <w:p w14:paraId="33089C3D" w14:textId="7290FE1A" w:rsidR="0086183D" w:rsidRPr="002606BD" w:rsidRDefault="00C72AC1">
      <w:pPr>
        <w:numPr>
          <w:ilvl w:val="0"/>
          <w:numId w:val="15"/>
        </w:numPr>
        <w:tabs>
          <w:tab w:val="left" w:pos="450"/>
        </w:tabs>
        <w:rPr>
          <w:rFonts w:ascii="Arial" w:hAnsi="Arial" w:cs="Arial"/>
          <w:color w:val="333333"/>
          <w:sz w:val="22"/>
          <w:szCs w:val="22"/>
          <w:shd w:val="clear" w:color="auto" w:fill="FFFFFF"/>
        </w:rPr>
      </w:pPr>
      <w:r w:rsidRPr="00E860D5">
        <w:rPr>
          <w:rFonts w:ascii="Arial" w:eastAsia="Times New Roman" w:hAnsi="Arial" w:cs="Arial"/>
          <w:color w:val="80B01D"/>
          <w:sz w:val="22"/>
          <w:szCs w:val="22"/>
          <w:u w:val="single"/>
        </w:rPr>
        <w:t>Must I pay the $25 processing fee for each variance request, whether submitted via the online application or off-line (e-mail, fax, U.S. Postal Service, or hand delivery)?</w:t>
      </w:r>
    </w:p>
    <w:p w14:paraId="435D8B99" w14:textId="4E1512CD" w:rsidR="00C72AC1" w:rsidRPr="00B72D4C" w:rsidRDefault="00C72AC1" w:rsidP="002606BD">
      <w:pPr>
        <w:tabs>
          <w:tab w:val="left" w:pos="450"/>
        </w:tabs>
        <w:ind w:left="360"/>
        <w:rPr>
          <w:rFonts w:ascii="Arial" w:hAnsi="Arial" w:cs="Arial"/>
          <w:color w:val="333333"/>
          <w:sz w:val="22"/>
          <w:szCs w:val="22"/>
          <w:shd w:val="clear" w:color="auto" w:fill="FFFFFF"/>
        </w:rPr>
      </w:pPr>
      <w:r w:rsidRPr="00E860D5">
        <w:rPr>
          <w:rFonts w:ascii="Arial" w:eastAsia="Times New Roman" w:hAnsi="Arial" w:cs="Arial"/>
          <w:color w:val="000000" w:themeColor="text1"/>
          <w:sz w:val="22"/>
          <w:szCs w:val="22"/>
        </w:rPr>
        <w:t>Yes, there</w:t>
      </w:r>
      <w:r w:rsidRPr="00E860D5">
        <w:rPr>
          <w:rFonts w:ascii="Arial" w:hAnsi="Arial" w:cs="Arial"/>
          <w:color w:val="000000" w:themeColor="text1"/>
          <w:sz w:val="22"/>
          <w:szCs w:val="22"/>
          <w:shd w:val="clear" w:color="auto" w:fill="FFFFFF"/>
        </w:rPr>
        <w:t xml:space="preserve"> </w:t>
      </w:r>
      <w:r w:rsidRPr="00B72D4C">
        <w:rPr>
          <w:rFonts w:ascii="Arial" w:hAnsi="Arial" w:cs="Arial"/>
          <w:color w:val="333333"/>
          <w:sz w:val="22"/>
          <w:szCs w:val="22"/>
          <w:shd w:val="clear" w:color="auto" w:fill="FFFFFF"/>
        </w:rPr>
        <w:t>is a $25 processing fee for each request, no matter how it is submitted.</w:t>
      </w:r>
    </w:p>
    <w:p w14:paraId="76C13542" w14:textId="48E4FC7E" w:rsidR="00C72AC1" w:rsidRDefault="00C41978" w:rsidP="00E860D5">
      <w:pPr>
        <w:numPr>
          <w:ilvl w:val="0"/>
          <w:numId w:val="56"/>
        </w:numPr>
        <w:tabs>
          <w:tab w:val="left" w:pos="810"/>
        </w:tabs>
        <w:rPr>
          <w:rFonts w:ascii="Arial" w:hAnsi="Arial" w:cs="Arial"/>
          <w:color w:val="333333"/>
          <w:sz w:val="22"/>
          <w:szCs w:val="22"/>
          <w:shd w:val="clear" w:color="auto" w:fill="FFFFFF"/>
        </w:rPr>
      </w:pPr>
      <w:hyperlink r:id="rId14" w:history="1">
        <w:r w:rsidR="00C72AC1" w:rsidRPr="00E43BA2">
          <w:rPr>
            <w:rStyle w:val="Hyperlink"/>
            <w:rFonts w:ascii="Arial" w:hAnsi="Arial" w:cs="Arial"/>
            <w:sz w:val="22"/>
            <w:szCs w:val="22"/>
            <w:shd w:val="clear" w:color="auto" w:fill="FFFFFF"/>
          </w:rPr>
          <w:t>Online</w:t>
        </w:r>
      </w:hyperlink>
      <w:r w:rsidR="00C72AC1" w:rsidRPr="00B72D4C">
        <w:rPr>
          <w:rFonts w:ascii="Arial" w:hAnsi="Arial" w:cs="Arial"/>
          <w:color w:val="333333"/>
          <w:sz w:val="22"/>
          <w:szCs w:val="22"/>
          <w:shd w:val="clear" w:color="auto" w:fill="FFFFFF"/>
        </w:rPr>
        <w:t xml:space="preserve"> applicants (Hawaii licensed architects and mechanical engineers) pay online via credit card or eCheck.</w:t>
      </w:r>
    </w:p>
    <w:p w14:paraId="56F86175" w14:textId="25B9AF93" w:rsidR="000F0347" w:rsidRDefault="000F0347" w:rsidP="00E860D5">
      <w:pPr>
        <w:numPr>
          <w:ilvl w:val="0"/>
          <w:numId w:val="56"/>
        </w:numPr>
        <w:tabs>
          <w:tab w:val="left" w:pos="810"/>
        </w:tabs>
        <w:rPr>
          <w:rFonts w:ascii="Arial" w:hAnsi="Arial" w:cs="Arial"/>
          <w:color w:val="333333"/>
          <w:sz w:val="22"/>
          <w:szCs w:val="22"/>
          <w:shd w:val="clear" w:color="auto" w:fill="FFFFFF"/>
        </w:rPr>
      </w:pPr>
      <w:r w:rsidRPr="007C6B36">
        <w:rPr>
          <w:rFonts w:ascii="Arial" w:hAnsi="Arial" w:cs="Arial"/>
          <w:color w:val="333333"/>
          <w:sz w:val="22"/>
          <w:szCs w:val="22"/>
          <w:shd w:val="clear" w:color="auto" w:fill="FFFFFF"/>
        </w:rPr>
        <w:t xml:space="preserve">Off-line applicants (e-mail, fax, U.S. Postal Service, or hand delivery) </w:t>
      </w:r>
      <w:r w:rsidR="00BB1561">
        <w:rPr>
          <w:rFonts w:ascii="Arial" w:hAnsi="Arial" w:cs="Arial"/>
          <w:color w:val="333333"/>
          <w:sz w:val="22"/>
          <w:szCs w:val="22"/>
          <w:shd w:val="clear" w:color="auto" w:fill="FFFFFF"/>
        </w:rPr>
        <w:t xml:space="preserve">pay with a check.  Please </w:t>
      </w:r>
      <w:r w:rsidR="007803CD">
        <w:rPr>
          <w:rFonts w:ascii="Arial" w:hAnsi="Arial" w:cs="Arial"/>
          <w:color w:val="333333"/>
          <w:sz w:val="22"/>
          <w:szCs w:val="22"/>
          <w:shd w:val="clear" w:color="auto" w:fill="FFFFFF"/>
        </w:rPr>
        <w:t>s</w:t>
      </w:r>
      <w:r w:rsidR="007803CD" w:rsidRPr="00144DB2">
        <w:rPr>
          <w:rFonts w:ascii="Arial" w:hAnsi="Arial" w:cs="Arial"/>
          <w:color w:val="333333"/>
          <w:sz w:val="22"/>
          <w:szCs w:val="22"/>
          <w:shd w:val="clear" w:color="auto" w:fill="FFFFFF"/>
        </w:rPr>
        <w:t xml:space="preserve">ee </w:t>
      </w:r>
      <w:r w:rsidR="007803CD">
        <w:rPr>
          <w:rFonts w:ascii="Arial" w:hAnsi="Arial" w:cs="Arial"/>
          <w:color w:val="333333"/>
          <w:sz w:val="22"/>
          <w:szCs w:val="22"/>
          <w:shd w:val="clear" w:color="auto" w:fill="FFFFFF"/>
        </w:rPr>
        <w:t xml:space="preserve">the DBEDT Energy Division </w:t>
      </w:r>
      <w:r w:rsidR="007803CD" w:rsidRPr="00144DB2">
        <w:rPr>
          <w:rFonts w:ascii="Arial" w:hAnsi="Arial" w:cs="Arial"/>
          <w:color w:val="333333"/>
          <w:sz w:val="22"/>
          <w:szCs w:val="22"/>
          <w:shd w:val="clear" w:color="auto" w:fill="FFFFFF"/>
        </w:rPr>
        <w:t>website</w:t>
      </w:r>
      <w:r w:rsidR="00CB545D">
        <w:rPr>
          <w:rFonts w:ascii="Arial" w:hAnsi="Arial" w:cs="Arial"/>
          <w:color w:val="333333"/>
          <w:sz w:val="22"/>
          <w:szCs w:val="22"/>
          <w:shd w:val="clear" w:color="auto" w:fill="FFFFFF"/>
        </w:rPr>
        <w:t xml:space="preserve"> for payment information</w:t>
      </w:r>
      <w:r w:rsidR="007803CD" w:rsidRPr="00144DB2">
        <w:rPr>
          <w:rFonts w:ascii="Arial" w:hAnsi="Arial" w:cs="Arial"/>
          <w:color w:val="333333"/>
          <w:sz w:val="22"/>
          <w:szCs w:val="22"/>
          <w:shd w:val="clear" w:color="auto" w:fill="FFFFFF"/>
        </w:rPr>
        <w:t>:</w:t>
      </w:r>
      <w:r w:rsidR="007803CD">
        <w:rPr>
          <w:rFonts w:ascii="Arial" w:hAnsi="Arial" w:cs="Arial"/>
          <w:color w:val="333333"/>
          <w:sz w:val="22"/>
          <w:szCs w:val="22"/>
          <w:shd w:val="clear" w:color="auto" w:fill="FFFFFF"/>
        </w:rPr>
        <w:t xml:space="preserve"> </w:t>
      </w:r>
      <w:r w:rsidR="00CB545D">
        <w:rPr>
          <w:rFonts w:ascii="Arial" w:hAnsi="Arial" w:cs="Arial"/>
          <w:color w:val="333333"/>
          <w:sz w:val="22"/>
          <w:szCs w:val="22"/>
          <w:shd w:val="clear" w:color="auto" w:fill="FFFFFF"/>
        </w:rPr>
        <w:br/>
      </w:r>
      <w:hyperlink r:id="rId15" w:history="1">
        <w:r w:rsidR="0086183D" w:rsidRPr="008F5AD3">
          <w:rPr>
            <w:rStyle w:val="Hyperlink"/>
            <w:rFonts w:ascii="Arial" w:hAnsi="Arial" w:cs="Arial"/>
            <w:sz w:val="22"/>
            <w:szCs w:val="22"/>
            <w:shd w:val="clear" w:color="auto" w:fill="FFFFFF"/>
          </w:rPr>
          <w:t>http://energy.hawaii.gov/resources/solar-water-heater-variance</w:t>
        </w:r>
      </w:hyperlink>
    </w:p>
    <w:p w14:paraId="78941AFB" w14:textId="77777777" w:rsidR="0086183D" w:rsidRPr="002606BD" w:rsidRDefault="0086183D" w:rsidP="002606BD">
      <w:pPr>
        <w:shd w:val="clear" w:color="auto" w:fill="F5F5F5"/>
        <w:ind w:left="360"/>
        <w:outlineLvl w:val="3"/>
        <w:rPr>
          <w:rFonts w:ascii="Arial" w:eastAsia="Times New Roman" w:hAnsi="Arial" w:cs="Arial"/>
          <w:color w:val="333333"/>
          <w:sz w:val="22"/>
          <w:szCs w:val="22"/>
        </w:rPr>
      </w:pPr>
      <w:r w:rsidRPr="002606BD">
        <w:rPr>
          <w:rFonts w:ascii="Arial" w:eastAsia="Times New Roman" w:hAnsi="Arial" w:cs="Arial"/>
          <w:color w:val="333333"/>
          <w:sz w:val="22"/>
          <w:szCs w:val="22"/>
        </w:rPr>
        <w:t xml:space="preserve">NOTE: </w:t>
      </w:r>
      <w:r w:rsidRPr="002606BD">
        <w:rPr>
          <w:rFonts w:ascii="Arial" w:eastAsia="Times New Roman" w:hAnsi="Arial" w:cs="Arial"/>
          <w:b/>
          <w:color w:val="333333"/>
          <w:sz w:val="22"/>
          <w:szCs w:val="22"/>
        </w:rPr>
        <w:t>There is no refund for denied variance requests.</w:t>
      </w:r>
    </w:p>
    <w:p w14:paraId="41486023" w14:textId="77777777" w:rsidR="0086183D" w:rsidRPr="00B72D4C" w:rsidRDefault="0086183D" w:rsidP="002606BD">
      <w:pPr>
        <w:tabs>
          <w:tab w:val="left" w:pos="810"/>
        </w:tabs>
        <w:rPr>
          <w:rFonts w:ascii="Arial" w:hAnsi="Arial" w:cs="Arial"/>
          <w:color w:val="333333"/>
          <w:sz w:val="22"/>
          <w:szCs w:val="22"/>
          <w:shd w:val="clear" w:color="auto" w:fill="FFFFFF"/>
        </w:rPr>
      </w:pPr>
    </w:p>
    <w:p w14:paraId="12EC91DB" w14:textId="046278FC" w:rsidR="0086183D" w:rsidRPr="002606BD" w:rsidRDefault="0086183D" w:rsidP="0086183D">
      <w:pPr>
        <w:numPr>
          <w:ilvl w:val="0"/>
          <w:numId w:val="15"/>
        </w:numPr>
        <w:tabs>
          <w:tab w:val="left" w:pos="450"/>
        </w:tabs>
        <w:rPr>
          <w:rFonts w:ascii="Arial" w:hAnsi="Arial" w:cs="Arial"/>
          <w:color w:val="333333"/>
          <w:sz w:val="22"/>
          <w:szCs w:val="22"/>
          <w:shd w:val="clear" w:color="auto" w:fill="FFFFFF"/>
        </w:rPr>
      </w:pPr>
      <w:r>
        <w:rPr>
          <w:rFonts w:ascii="Arial" w:eastAsia="Times New Roman" w:hAnsi="Arial" w:cs="Arial"/>
          <w:color w:val="80B01D"/>
          <w:sz w:val="22"/>
          <w:szCs w:val="22"/>
          <w:u w:val="single"/>
        </w:rPr>
        <w:t>Can I get a refund if I submit a variance request with errors or if my variance request is denied?</w:t>
      </w:r>
    </w:p>
    <w:p w14:paraId="50C81803" w14:textId="10EE6C3E" w:rsidR="0086183D" w:rsidRPr="002606BD" w:rsidRDefault="0086183D" w:rsidP="002606BD">
      <w:pPr>
        <w:pStyle w:val="ListParagraph"/>
        <w:shd w:val="clear" w:color="auto" w:fill="F5F5F5"/>
        <w:ind w:left="360"/>
        <w:outlineLvl w:val="3"/>
        <w:rPr>
          <w:shd w:val="clear" w:color="auto" w:fill="FFFFFF"/>
        </w:rPr>
      </w:pPr>
      <w:r w:rsidRPr="002606BD">
        <w:rPr>
          <w:rFonts w:ascii="Arial" w:eastAsia="Times New Roman" w:hAnsi="Arial" w:cs="Arial"/>
          <w:color w:val="333333"/>
          <w:sz w:val="22"/>
          <w:szCs w:val="22"/>
        </w:rPr>
        <w:t>There are no refunds for variance requests once the request is submitted.</w:t>
      </w:r>
    </w:p>
    <w:p w14:paraId="1950DA46" w14:textId="2E68A54E" w:rsidR="00A04067" w:rsidRPr="00B72D4C" w:rsidRDefault="00A04067">
      <w:pPr>
        <w:tabs>
          <w:tab w:val="left" w:pos="810"/>
        </w:tabs>
        <w:rPr>
          <w:rFonts w:ascii="Arial" w:hAnsi="Arial" w:cs="Arial"/>
          <w:color w:val="333333"/>
          <w:sz w:val="22"/>
          <w:szCs w:val="22"/>
          <w:shd w:val="clear" w:color="auto" w:fill="FFFFFF"/>
        </w:rPr>
      </w:pPr>
    </w:p>
    <w:p w14:paraId="615AE2B6" w14:textId="6E4325AC" w:rsidR="00856790" w:rsidRPr="00B72D4C" w:rsidRDefault="00856790">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Where can I get a copy of the Hawaii State Law that mandates solar water heaters on all new Hawaii homes beginning January 1, 2010?</w:t>
      </w:r>
    </w:p>
    <w:p w14:paraId="76B85288" w14:textId="77777777" w:rsidR="00856790" w:rsidRPr="00240A38" w:rsidRDefault="00C41978">
      <w:pPr>
        <w:ind w:left="360"/>
        <w:rPr>
          <w:rFonts w:ascii="Arial" w:hAnsi="Arial" w:cs="Arial"/>
          <w:sz w:val="22"/>
          <w:szCs w:val="22"/>
        </w:rPr>
      </w:pPr>
      <w:hyperlink r:id="rId16" w:history="1">
        <w:r w:rsidR="00856790" w:rsidRPr="00B72D4C">
          <w:rPr>
            <w:rStyle w:val="Hyperlink"/>
            <w:rFonts w:ascii="Arial" w:hAnsi="Arial" w:cs="Arial"/>
            <w:color w:val="3246DA"/>
            <w:sz w:val="22"/>
            <w:szCs w:val="22"/>
          </w:rPr>
          <w:t>http://www.capitol.hawaii.gov/hrscurrent/Vol03_Ch0121-0200D/HRS0196/HRS_0196-0006_0005.htm</w:t>
        </w:r>
      </w:hyperlink>
    </w:p>
    <w:p w14:paraId="18431342" w14:textId="77777777" w:rsidR="00856790" w:rsidRPr="00B72D4C" w:rsidRDefault="00856790">
      <w:pPr>
        <w:shd w:val="clear" w:color="auto" w:fill="F5F5F5"/>
        <w:outlineLvl w:val="3"/>
        <w:rPr>
          <w:rFonts w:ascii="Arial" w:hAnsi="Arial" w:cs="Arial"/>
          <w:color w:val="333333"/>
          <w:sz w:val="22"/>
          <w:szCs w:val="22"/>
          <w:shd w:val="clear" w:color="auto" w:fill="FFFFFF"/>
        </w:rPr>
      </w:pPr>
    </w:p>
    <w:p w14:paraId="60469B86" w14:textId="77777777" w:rsidR="00856790" w:rsidRPr="00B72D4C" w:rsidRDefault="00856790">
      <w:pPr>
        <w:numPr>
          <w:ilvl w:val="0"/>
          <w:numId w:val="21"/>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 xml:space="preserve">Where can I get a copy of the Hawaii Administrative Rules, Title 15, Chapter 37, </w:t>
      </w:r>
      <w:r w:rsidRPr="00B72D4C">
        <w:rPr>
          <w:rFonts w:ascii="Arial" w:eastAsia="Times New Roman" w:hAnsi="Arial" w:cs="Arial" w:hint="eastAsia"/>
          <w:color w:val="80B01D"/>
          <w:sz w:val="22"/>
          <w:szCs w:val="22"/>
          <w:u w:val="single"/>
        </w:rPr>
        <w:t>“</w:t>
      </w:r>
      <w:r w:rsidRPr="00B72D4C">
        <w:rPr>
          <w:rFonts w:ascii="Arial" w:eastAsia="Times New Roman" w:hAnsi="Arial" w:cs="Arial"/>
          <w:color w:val="80B01D"/>
          <w:sz w:val="22"/>
          <w:szCs w:val="22"/>
          <w:u w:val="single"/>
        </w:rPr>
        <w:t>Solar Water Heater Variance?</w:t>
      </w:r>
      <w:r w:rsidRPr="00B72D4C">
        <w:rPr>
          <w:rFonts w:ascii="Arial" w:eastAsia="Times New Roman" w:hAnsi="Arial" w:cs="Arial" w:hint="eastAsia"/>
          <w:color w:val="80B01D"/>
          <w:sz w:val="22"/>
          <w:szCs w:val="22"/>
          <w:u w:val="single"/>
        </w:rPr>
        <w:t>”</w:t>
      </w:r>
    </w:p>
    <w:p w14:paraId="0FC947A3" w14:textId="77777777" w:rsidR="00856790" w:rsidRPr="00240A38" w:rsidRDefault="00856790">
      <w:pPr>
        <w:ind w:left="360"/>
        <w:rPr>
          <w:rFonts w:ascii="Arial" w:hAnsi="Arial" w:cs="Arial"/>
          <w:sz w:val="22"/>
          <w:szCs w:val="22"/>
        </w:rPr>
      </w:pPr>
      <w:r w:rsidRPr="00240A38">
        <w:rPr>
          <w:rFonts w:ascii="Arial" w:hAnsi="Arial" w:cs="Arial"/>
          <w:sz w:val="22"/>
          <w:szCs w:val="22"/>
        </w:rPr>
        <w:t>The administrative rule that implemented the solar water heater variance online application and the processing fee can be found at:</w:t>
      </w:r>
    </w:p>
    <w:p w14:paraId="37CDF788" w14:textId="07D4DD36" w:rsidR="00856790" w:rsidRPr="00B446F5" w:rsidRDefault="00241EFD">
      <w:pPr>
        <w:ind w:left="360"/>
        <w:rPr>
          <w:rFonts w:ascii="Arial" w:hAnsi="Arial" w:cs="Arial"/>
          <w:b/>
          <w:sz w:val="22"/>
          <w:szCs w:val="22"/>
        </w:rPr>
      </w:pPr>
      <w:r>
        <w:t>&lt;</w:t>
      </w:r>
      <w:hyperlink r:id="rId17" w:history="1">
        <w:r w:rsidRPr="00241EFD">
          <w:rPr>
            <w:rStyle w:val="Hyperlink"/>
          </w:rPr>
          <w:t>http://files.hawaii.gov/dbedt/rules/15-37-tagged.pdf</w:t>
        </w:r>
      </w:hyperlink>
      <w:r>
        <w:t>&gt;</w:t>
      </w:r>
    </w:p>
    <w:p w14:paraId="7F9A667E" w14:textId="5E61428A" w:rsidR="00856790" w:rsidRPr="00B72D4C" w:rsidRDefault="00856790">
      <w:pPr>
        <w:tabs>
          <w:tab w:val="left" w:pos="810"/>
        </w:tabs>
        <w:rPr>
          <w:rFonts w:ascii="Arial" w:hAnsi="Arial" w:cs="Arial"/>
          <w:color w:val="333333"/>
          <w:sz w:val="22"/>
          <w:szCs w:val="22"/>
          <w:shd w:val="clear" w:color="auto" w:fill="FFFFFF"/>
        </w:rPr>
      </w:pPr>
    </w:p>
    <w:p w14:paraId="1A77B17B" w14:textId="79FAA90F" w:rsidR="00426971" w:rsidRPr="00B72D4C" w:rsidRDefault="00426971" w:rsidP="00E860D5">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If I have more questions, where can I get help?</w:t>
      </w:r>
    </w:p>
    <w:p w14:paraId="4979E50A" w14:textId="2ED19DA2" w:rsidR="00426971" w:rsidRDefault="00426971">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Send your questions to this e-mail address: </w:t>
      </w:r>
      <w:hyperlink r:id="rId18" w:history="1">
        <w:r w:rsidRPr="00B72D4C">
          <w:rPr>
            <w:rStyle w:val="Hyperlink"/>
            <w:rFonts w:ascii="Arial" w:hAnsi="Arial" w:cs="Arial"/>
            <w:color w:val="80B01D"/>
            <w:sz w:val="22"/>
            <w:szCs w:val="22"/>
            <w:shd w:val="clear" w:color="auto" w:fill="FFFFFF"/>
          </w:rPr>
          <w:t>DBEDT.SWH-Variance@hawaii.gov</w:t>
        </w:r>
      </w:hyperlink>
      <w:r w:rsidRPr="00B72D4C">
        <w:rPr>
          <w:rFonts w:ascii="Arial" w:hAnsi="Arial" w:cs="Arial"/>
          <w:color w:val="333333"/>
          <w:sz w:val="22"/>
          <w:szCs w:val="22"/>
        </w:rPr>
        <w:br/>
      </w:r>
      <w:r w:rsidRPr="00B72D4C">
        <w:rPr>
          <w:rFonts w:ascii="Arial" w:hAnsi="Arial" w:cs="Arial"/>
          <w:color w:val="333333"/>
          <w:sz w:val="22"/>
          <w:szCs w:val="22"/>
          <w:shd w:val="clear" w:color="auto" w:fill="FFFFFF"/>
        </w:rPr>
        <w:t>Please put "SWH Variance Question" in the subject box.</w:t>
      </w:r>
    </w:p>
    <w:p w14:paraId="3A992A37" w14:textId="20F55C12" w:rsidR="00C21DC1" w:rsidRDefault="00C21DC1">
      <w:pPr>
        <w:shd w:val="clear" w:color="auto" w:fill="F5F5F5"/>
        <w:ind w:left="360"/>
        <w:outlineLvl w:val="3"/>
        <w:rPr>
          <w:rFonts w:ascii="Arial" w:hAnsi="Arial" w:cs="Arial"/>
          <w:color w:val="333333"/>
          <w:sz w:val="22"/>
          <w:szCs w:val="22"/>
          <w:shd w:val="clear" w:color="auto" w:fill="FFFFFF"/>
        </w:rPr>
      </w:pPr>
    </w:p>
    <w:p w14:paraId="7FD9DB14" w14:textId="77777777" w:rsidR="00C21DC1" w:rsidRPr="00B72D4C" w:rsidRDefault="00C21DC1">
      <w:pPr>
        <w:shd w:val="clear" w:color="auto" w:fill="F5F5F5"/>
        <w:ind w:left="360"/>
        <w:outlineLvl w:val="3"/>
        <w:rPr>
          <w:rFonts w:ascii="Arial" w:hAnsi="Arial" w:cs="Arial"/>
          <w:color w:val="333333"/>
          <w:sz w:val="22"/>
          <w:szCs w:val="22"/>
          <w:shd w:val="clear" w:color="auto" w:fill="FFFFFF"/>
        </w:rPr>
      </w:pPr>
    </w:p>
    <w:p w14:paraId="6B6A88BD" w14:textId="77777777" w:rsidR="009A4AB5" w:rsidRPr="00CF166A" w:rsidRDefault="009A4AB5" w:rsidP="009A4AB5">
      <w:pPr>
        <w:rPr>
          <w:rFonts w:ascii="Arial" w:hAnsi="Arial" w:cs="Arial"/>
          <w:b/>
          <w:sz w:val="22"/>
          <w:szCs w:val="22"/>
          <w:u w:val="single"/>
        </w:rPr>
      </w:pPr>
      <w:r w:rsidRPr="00CF166A">
        <w:rPr>
          <w:rFonts w:ascii="Arial" w:hAnsi="Arial" w:cs="Arial"/>
          <w:b/>
          <w:sz w:val="22"/>
          <w:szCs w:val="22"/>
          <w:u w:val="single"/>
        </w:rPr>
        <w:lastRenderedPageBreak/>
        <w:t>How to Use the Online Application</w:t>
      </w:r>
    </w:p>
    <w:p w14:paraId="710C9C70" w14:textId="77777777" w:rsidR="009A4AB5" w:rsidRPr="00CF166A" w:rsidRDefault="009A4AB5" w:rsidP="009A4AB5">
      <w:pPr>
        <w:rPr>
          <w:rFonts w:ascii="Arial" w:hAnsi="Arial" w:cs="Arial"/>
          <w:sz w:val="22"/>
          <w:szCs w:val="22"/>
        </w:rPr>
      </w:pPr>
    </w:p>
    <w:p w14:paraId="0BDA768B" w14:textId="74C03205" w:rsidR="009A4AB5" w:rsidRPr="00CF166A" w:rsidRDefault="009A4AB5" w:rsidP="009A4AB5">
      <w:pPr>
        <w:numPr>
          <w:ilvl w:val="0"/>
          <w:numId w:val="20"/>
        </w:numPr>
        <w:shd w:val="clear" w:color="auto" w:fill="F5F5F5"/>
        <w:outlineLvl w:val="3"/>
        <w:rPr>
          <w:rFonts w:ascii="Arial" w:eastAsia="Times New Roman" w:hAnsi="Arial" w:cs="Arial"/>
          <w:color w:val="80B01D"/>
          <w:sz w:val="22"/>
          <w:szCs w:val="22"/>
          <w:u w:val="single"/>
        </w:rPr>
      </w:pPr>
      <w:r w:rsidRPr="00CF166A">
        <w:rPr>
          <w:rFonts w:ascii="Arial" w:eastAsia="Times New Roman" w:hAnsi="Arial" w:cs="Arial"/>
          <w:color w:val="80B01D"/>
          <w:sz w:val="22"/>
          <w:szCs w:val="22"/>
          <w:u w:val="single"/>
        </w:rPr>
        <w:t xml:space="preserve">How do I start using this </w:t>
      </w:r>
      <w:hyperlink r:id="rId19" w:history="1">
        <w:r w:rsidRPr="00E46DA1">
          <w:rPr>
            <w:rStyle w:val="Hyperlink"/>
            <w:rFonts w:ascii="Arial" w:eastAsia="Times New Roman" w:hAnsi="Arial" w:cs="Arial"/>
            <w:sz w:val="22"/>
            <w:szCs w:val="22"/>
          </w:rPr>
          <w:t>online application</w:t>
        </w:r>
      </w:hyperlink>
      <w:r w:rsidRPr="00CF166A">
        <w:rPr>
          <w:rFonts w:ascii="Arial" w:eastAsia="Times New Roman" w:hAnsi="Arial" w:cs="Arial"/>
          <w:color w:val="80B01D"/>
          <w:sz w:val="22"/>
          <w:szCs w:val="22"/>
          <w:u w:val="single"/>
        </w:rPr>
        <w:t>?</w:t>
      </w:r>
    </w:p>
    <w:p w14:paraId="209CADD3" w14:textId="25BB4AEF" w:rsidR="001F6857" w:rsidRDefault="009A4AB5" w:rsidP="009A4AB5">
      <w:pPr>
        <w:pStyle w:val="ListParagraph"/>
        <w:numPr>
          <w:ilvl w:val="0"/>
          <w:numId w:val="36"/>
        </w:numPr>
        <w:shd w:val="clear" w:color="auto" w:fill="F5F5F5"/>
        <w:ind w:left="720"/>
        <w:outlineLvl w:val="3"/>
        <w:rPr>
          <w:rFonts w:ascii="Arial" w:eastAsia="Times New Roman" w:hAnsi="Arial" w:cs="Arial"/>
          <w:color w:val="333333"/>
          <w:sz w:val="22"/>
          <w:szCs w:val="22"/>
        </w:rPr>
      </w:pPr>
      <w:r w:rsidRPr="00B72D4C">
        <w:rPr>
          <w:rFonts w:ascii="Arial" w:eastAsia="Times New Roman" w:hAnsi="Arial" w:cs="Arial"/>
          <w:color w:val="333333"/>
          <w:sz w:val="22"/>
          <w:szCs w:val="22"/>
        </w:rPr>
        <w:t>First</w:t>
      </w:r>
      <w:r w:rsidR="001F6857">
        <w:rPr>
          <w:rFonts w:ascii="Arial" w:eastAsia="Times New Roman" w:hAnsi="Arial" w:cs="Arial"/>
          <w:color w:val="333333"/>
          <w:sz w:val="22"/>
          <w:szCs w:val="22"/>
        </w:rPr>
        <w:t>, decide if you will create a “company account” or an “individua</w:t>
      </w:r>
      <w:r w:rsidR="00AF06B1">
        <w:rPr>
          <w:rFonts w:ascii="Arial" w:eastAsia="Times New Roman" w:hAnsi="Arial" w:cs="Arial"/>
          <w:color w:val="333333"/>
          <w:sz w:val="22"/>
          <w:szCs w:val="22"/>
        </w:rPr>
        <w:t>l</w:t>
      </w:r>
      <w:r w:rsidR="001F6857">
        <w:rPr>
          <w:rFonts w:ascii="Arial" w:eastAsia="Times New Roman" w:hAnsi="Arial" w:cs="Arial"/>
          <w:color w:val="333333"/>
          <w:sz w:val="22"/>
          <w:szCs w:val="22"/>
        </w:rPr>
        <w:t xml:space="preserve"> account.</w:t>
      </w:r>
      <w:r w:rsidR="00AF06B1">
        <w:rPr>
          <w:rFonts w:ascii="Arial" w:eastAsia="Times New Roman" w:hAnsi="Arial" w:cs="Arial"/>
          <w:color w:val="333333"/>
          <w:sz w:val="22"/>
          <w:szCs w:val="22"/>
        </w:rPr>
        <w:t>”</w:t>
      </w:r>
    </w:p>
    <w:p w14:paraId="7BA4EED5" w14:textId="486496FC" w:rsidR="001F6857" w:rsidRPr="00E84C41" w:rsidRDefault="001F6857" w:rsidP="002606BD">
      <w:pPr>
        <w:pStyle w:val="ListParagraph"/>
        <w:numPr>
          <w:ilvl w:val="1"/>
          <w:numId w:val="1"/>
        </w:numPr>
        <w:ind w:left="990" w:hanging="270"/>
        <w:rPr>
          <w:rFonts w:ascii="Arial" w:hAnsi="Arial" w:cs="Arial"/>
          <w:color w:val="333333"/>
          <w:sz w:val="22"/>
          <w:szCs w:val="22"/>
          <w:shd w:val="clear" w:color="auto" w:fill="FFFFFF"/>
        </w:rPr>
      </w:pPr>
      <w:r>
        <w:rPr>
          <w:rFonts w:ascii="Arial" w:hAnsi="Arial" w:cs="Arial"/>
          <w:color w:val="333333"/>
          <w:sz w:val="22"/>
          <w:szCs w:val="22"/>
          <w:shd w:val="clear" w:color="auto" w:fill="FFFFFF"/>
        </w:rPr>
        <w:t>A</w:t>
      </w:r>
      <w:r w:rsidRPr="002606BD">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w:t>
      </w:r>
      <w:r w:rsidRPr="002606BD">
        <w:rPr>
          <w:rFonts w:ascii="Arial" w:hAnsi="Arial" w:cs="Arial"/>
          <w:color w:val="333333"/>
          <w:sz w:val="22"/>
          <w:szCs w:val="22"/>
          <w:shd w:val="clear" w:color="auto" w:fill="FFFFFF"/>
        </w:rPr>
        <w:t xml:space="preserve">company </w:t>
      </w:r>
      <w:r>
        <w:rPr>
          <w:rFonts w:ascii="Arial" w:hAnsi="Arial" w:cs="Arial"/>
          <w:color w:val="333333"/>
          <w:sz w:val="22"/>
          <w:szCs w:val="22"/>
          <w:shd w:val="clear" w:color="auto" w:fill="FFFFFF"/>
        </w:rPr>
        <w:t xml:space="preserve">account” will allow </w:t>
      </w:r>
      <w:r w:rsidRPr="002606BD">
        <w:rPr>
          <w:rFonts w:ascii="Arial" w:hAnsi="Arial" w:cs="Arial"/>
          <w:color w:val="333333"/>
          <w:sz w:val="22"/>
          <w:szCs w:val="22"/>
          <w:shd w:val="clear" w:color="auto" w:fill="FFFFFF"/>
        </w:rPr>
        <w:t xml:space="preserve">others in the company </w:t>
      </w:r>
      <w:r>
        <w:rPr>
          <w:rFonts w:ascii="Arial" w:hAnsi="Arial" w:cs="Arial"/>
          <w:color w:val="333333"/>
          <w:sz w:val="22"/>
          <w:szCs w:val="22"/>
          <w:shd w:val="clear" w:color="auto" w:fill="FFFFFF"/>
        </w:rPr>
        <w:t>to</w:t>
      </w:r>
      <w:r w:rsidRPr="002606BD">
        <w:rPr>
          <w:rFonts w:ascii="Arial" w:hAnsi="Arial" w:cs="Arial"/>
          <w:color w:val="333333"/>
          <w:sz w:val="22"/>
          <w:szCs w:val="22"/>
          <w:shd w:val="clear" w:color="auto" w:fill="FFFFFF"/>
        </w:rPr>
        <w:t xml:space="preserve"> also submit variance requests, and all the variances will be in one queue</w:t>
      </w:r>
      <w:r w:rsidR="00E84C41" w:rsidRPr="00E84C41">
        <w:rPr>
          <w:rFonts w:ascii="Arial" w:hAnsi="Arial" w:cs="Arial"/>
          <w:color w:val="333333"/>
          <w:sz w:val="22"/>
          <w:szCs w:val="22"/>
          <w:shd w:val="clear" w:color="auto" w:fill="FFFFFF"/>
        </w:rPr>
        <w:t>.</w:t>
      </w:r>
    </w:p>
    <w:p w14:paraId="44D47D51" w14:textId="5C82CA17" w:rsidR="00E84C41" w:rsidRPr="002606BD" w:rsidRDefault="00AF06B1" w:rsidP="002606BD">
      <w:pPr>
        <w:pStyle w:val="ListParagraph"/>
        <w:numPr>
          <w:ilvl w:val="2"/>
          <w:numId w:val="1"/>
        </w:numPr>
        <w:tabs>
          <w:tab w:val="clear" w:pos="2160"/>
        </w:tabs>
        <w:ind w:left="1260" w:hanging="270"/>
        <w:rPr>
          <w:rFonts w:ascii="Arial" w:hAnsi="Arial" w:cs="Arial"/>
          <w:color w:val="333333"/>
          <w:sz w:val="22"/>
          <w:szCs w:val="22"/>
          <w:shd w:val="clear" w:color="auto" w:fill="FFFFFF"/>
        </w:rPr>
      </w:pPr>
      <w:r>
        <w:rPr>
          <w:rFonts w:ascii="Arial" w:hAnsi="Arial" w:cs="Arial"/>
          <w:color w:val="333333"/>
          <w:sz w:val="22"/>
          <w:szCs w:val="22"/>
          <w:shd w:val="clear" w:color="auto" w:fill="FFFFFF"/>
        </w:rPr>
        <w:t>C</w:t>
      </w:r>
      <w:r w:rsidR="00E84C41" w:rsidRPr="002606BD">
        <w:rPr>
          <w:rFonts w:ascii="Arial" w:hAnsi="Arial" w:cs="Arial"/>
          <w:color w:val="333333"/>
          <w:sz w:val="22"/>
          <w:szCs w:val="22"/>
          <w:shd w:val="clear" w:color="auto" w:fill="FFFFFF"/>
        </w:rPr>
        <w:t>reate ONE GENERIC email account for the office.</w:t>
      </w:r>
    </w:p>
    <w:p w14:paraId="26D85FBF" w14:textId="77777777" w:rsidR="00E84C41" w:rsidRPr="00B72D4C" w:rsidRDefault="00E84C41" w:rsidP="002606BD">
      <w:pPr>
        <w:pStyle w:val="ListParagraph"/>
        <w:numPr>
          <w:ilvl w:val="2"/>
          <w:numId w:val="1"/>
        </w:numPr>
        <w:tabs>
          <w:tab w:val="clear" w:pos="2160"/>
        </w:tabs>
        <w:ind w:left="1260" w:hanging="27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An eHawaii.gov account can be the firm</w:t>
      </w:r>
      <w:r>
        <w:rPr>
          <w:rFonts w:ascii="Arial" w:hAnsi="Arial" w:cs="Arial"/>
          <w:color w:val="333333"/>
          <w:sz w:val="22"/>
          <w:szCs w:val="22"/>
          <w:shd w:val="clear" w:color="auto" w:fill="FFFFFF"/>
        </w:rPr>
        <w:t>’</w:t>
      </w:r>
      <w:r w:rsidRPr="00B72D4C">
        <w:rPr>
          <w:rFonts w:ascii="Arial" w:hAnsi="Arial" w:cs="Arial"/>
          <w:color w:val="333333"/>
          <w:sz w:val="22"/>
          <w:szCs w:val="22"/>
          <w:shd w:val="clear" w:color="auto" w:fill="FFFFFF"/>
        </w:rPr>
        <w:t xml:space="preserve">s name, for example: </w:t>
      </w:r>
      <w:r w:rsidRPr="002606BD">
        <w:rPr>
          <w:rFonts w:ascii="Arial" w:hAnsi="Arial" w:cs="Arial"/>
          <w:color w:val="333333"/>
          <w:sz w:val="22"/>
          <w:szCs w:val="22"/>
          <w:shd w:val="clear" w:color="auto" w:fill="FFFFFF"/>
        </w:rPr>
        <w:t>architect@ehawaii.gov</w:t>
      </w:r>
      <w:r w:rsidRPr="00B72D4C">
        <w:rPr>
          <w:rFonts w:ascii="Arial" w:hAnsi="Arial" w:cs="Arial"/>
          <w:color w:val="333333"/>
          <w:sz w:val="22"/>
          <w:szCs w:val="22"/>
          <w:shd w:val="clear" w:color="auto" w:fill="FFFFFF"/>
        </w:rPr>
        <w:t>.</w:t>
      </w:r>
    </w:p>
    <w:p w14:paraId="55DDFBA0" w14:textId="77777777" w:rsidR="00E84C41" w:rsidRPr="00B72D4C" w:rsidRDefault="00E84C41" w:rsidP="002606BD">
      <w:pPr>
        <w:pStyle w:val="ListParagraph"/>
        <w:numPr>
          <w:ilvl w:val="2"/>
          <w:numId w:val="1"/>
        </w:numPr>
        <w:tabs>
          <w:tab w:val="clear" w:pos="2160"/>
        </w:tabs>
        <w:ind w:left="1260" w:hanging="27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Password should be generic and shared with the staff who will be making the submissions, for example: </w:t>
      </w:r>
      <w:r w:rsidRPr="002606BD">
        <w:rPr>
          <w:rFonts w:ascii="Arial" w:hAnsi="Arial" w:cs="Arial"/>
          <w:color w:val="333333"/>
          <w:sz w:val="22"/>
          <w:szCs w:val="22"/>
          <w:shd w:val="clear" w:color="auto" w:fill="FFFFFF"/>
        </w:rPr>
        <w:t>Password$1</w:t>
      </w:r>
      <w:r w:rsidRPr="00B72D4C">
        <w:rPr>
          <w:rFonts w:ascii="Arial" w:hAnsi="Arial" w:cs="Arial"/>
          <w:color w:val="333333"/>
          <w:sz w:val="22"/>
          <w:szCs w:val="22"/>
          <w:shd w:val="clear" w:color="auto" w:fill="FFFFFF"/>
        </w:rPr>
        <w:t>.</w:t>
      </w:r>
    </w:p>
    <w:p w14:paraId="400B0FC7" w14:textId="77777777" w:rsidR="00E84C41" w:rsidRDefault="00E84C41" w:rsidP="002606BD">
      <w:pPr>
        <w:pStyle w:val="ListParagraph"/>
        <w:numPr>
          <w:ilvl w:val="2"/>
          <w:numId w:val="1"/>
        </w:numPr>
        <w:tabs>
          <w:tab w:val="clear" w:pos="2160"/>
        </w:tabs>
        <w:ind w:left="1260" w:hanging="27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Create a firm profile with the first or last name being the firm name. The main office number, address, and security question should be kept with the manager.</w:t>
      </w:r>
    </w:p>
    <w:p w14:paraId="560129D9" w14:textId="39AA5011" w:rsidR="00E84C41" w:rsidRDefault="00E84C41" w:rsidP="002606BD">
      <w:pPr>
        <w:pStyle w:val="ListParagraph"/>
        <w:numPr>
          <w:ilvl w:val="2"/>
          <w:numId w:val="1"/>
        </w:numPr>
        <w:tabs>
          <w:tab w:val="clear" w:pos="2160"/>
        </w:tabs>
        <w:ind w:left="1260" w:hanging="27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If you reset your password, you will need the security question to change it.</w:t>
      </w:r>
    </w:p>
    <w:p w14:paraId="55CE6395" w14:textId="77777777" w:rsidR="00E84C41" w:rsidRDefault="00E84C41" w:rsidP="002606BD">
      <w:pPr>
        <w:pStyle w:val="ListParagraph"/>
        <w:ind w:left="1260"/>
        <w:rPr>
          <w:rFonts w:ascii="Arial" w:hAnsi="Arial" w:cs="Arial"/>
          <w:color w:val="333333"/>
          <w:sz w:val="22"/>
          <w:szCs w:val="22"/>
          <w:shd w:val="clear" w:color="auto" w:fill="FFFFFF"/>
        </w:rPr>
      </w:pPr>
    </w:p>
    <w:p w14:paraId="353081E4" w14:textId="53E3BC41" w:rsidR="001F6857" w:rsidRDefault="001F6857" w:rsidP="002606BD">
      <w:pPr>
        <w:pStyle w:val="ListParagraph"/>
        <w:numPr>
          <w:ilvl w:val="1"/>
          <w:numId w:val="1"/>
        </w:numPr>
        <w:ind w:left="990" w:hanging="270"/>
        <w:rPr>
          <w:rFonts w:ascii="Arial" w:hAnsi="Arial" w:cs="Arial"/>
          <w:color w:val="333333"/>
          <w:sz w:val="22"/>
          <w:szCs w:val="22"/>
          <w:shd w:val="clear" w:color="auto" w:fill="FFFFFF"/>
        </w:rPr>
      </w:pPr>
      <w:r>
        <w:rPr>
          <w:rFonts w:ascii="Arial" w:hAnsi="Arial" w:cs="Arial"/>
          <w:color w:val="333333"/>
          <w:sz w:val="22"/>
          <w:szCs w:val="22"/>
          <w:shd w:val="clear" w:color="auto" w:fill="FFFFFF"/>
        </w:rPr>
        <w:t>An “individual account</w:t>
      </w:r>
      <w:r w:rsidR="00374DF3">
        <w:rPr>
          <w:rFonts w:ascii="Arial" w:hAnsi="Arial" w:cs="Arial"/>
          <w:color w:val="333333"/>
          <w:sz w:val="22"/>
          <w:szCs w:val="22"/>
          <w:shd w:val="clear" w:color="auto" w:fill="FFFFFF"/>
        </w:rPr>
        <w:t>,</w:t>
      </w:r>
      <w:r>
        <w:rPr>
          <w:rFonts w:ascii="Arial" w:hAnsi="Arial" w:cs="Arial"/>
          <w:color w:val="333333"/>
          <w:sz w:val="22"/>
          <w:szCs w:val="22"/>
          <w:shd w:val="clear" w:color="auto" w:fill="FFFFFF"/>
        </w:rPr>
        <w:t>”</w:t>
      </w:r>
      <w:r w:rsidR="00374DF3">
        <w:rPr>
          <w:rFonts w:ascii="Arial" w:hAnsi="Arial" w:cs="Arial"/>
          <w:color w:val="333333"/>
          <w:sz w:val="22"/>
          <w:szCs w:val="22"/>
          <w:shd w:val="clear" w:color="auto" w:fill="FFFFFF"/>
        </w:rPr>
        <w:t xml:space="preserve"> in which </w:t>
      </w:r>
      <w:r w:rsidR="00374DF3" w:rsidRPr="00B72D4C">
        <w:rPr>
          <w:rFonts w:ascii="Arial" w:eastAsia="Times New Roman" w:hAnsi="Arial" w:cs="Arial"/>
          <w:color w:val="333333"/>
          <w:sz w:val="22"/>
          <w:szCs w:val="22"/>
        </w:rPr>
        <w:t xml:space="preserve">each person creates </w:t>
      </w:r>
      <w:r w:rsidR="00374DF3">
        <w:rPr>
          <w:rFonts w:ascii="Arial" w:eastAsia="Times New Roman" w:hAnsi="Arial" w:cs="Arial"/>
          <w:color w:val="333333"/>
          <w:sz w:val="22"/>
          <w:szCs w:val="22"/>
        </w:rPr>
        <w:t>his/her</w:t>
      </w:r>
      <w:r w:rsidR="00374DF3" w:rsidRPr="00B72D4C">
        <w:rPr>
          <w:rFonts w:ascii="Arial" w:eastAsia="Times New Roman" w:hAnsi="Arial" w:cs="Arial"/>
          <w:color w:val="333333"/>
          <w:sz w:val="22"/>
          <w:szCs w:val="22"/>
        </w:rPr>
        <w:t xml:space="preserve"> own eHawaii.gov email account, </w:t>
      </w:r>
      <w:r>
        <w:rPr>
          <w:rFonts w:ascii="Arial" w:hAnsi="Arial" w:cs="Arial"/>
          <w:color w:val="333333"/>
          <w:sz w:val="22"/>
          <w:szCs w:val="22"/>
          <w:shd w:val="clear" w:color="auto" w:fill="FFFFFF"/>
        </w:rPr>
        <w:t xml:space="preserve">will show </w:t>
      </w:r>
      <w:r w:rsidR="00E84C41">
        <w:rPr>
          <w:rFonts w:ascii="Arial" w:hAnsi="Arial" w:cs="Arial"/>
          <w:color w:val="333333"/>
          <w:sz w:val="22"/>
          <w:szCs w:val="22"/>
          <w:shd w:val="clear" w:color="auto" w:fill="FFFFFF"/>
        </w:rPr>
        <w:t xml:space="preserve">in the queue </w:t>
      </w:r>
      <w:r>
        <w:rPr>
          <w:rFonts w:ascii="Arial" w:hAnsi="Arial" w:cs="Arial"/>
          <w:color w:val="333333"/>
          <w:sz w:val="22"/>
          <w:szCs w:val="22"/>
          <w:shd w:val="clear" w:color="auto" w:fill="FFFFFF"/>
        </w:rPr>
        <w:t xml:space="preserve">only the variances that the individual </w:t>
      </w:r>
      <w:r w:rsidR="00E84C41">
        <w:rPr>
          <w:rFonts w:ascii="Arial" w:hAnsi="Arial" w:cs="Arial"/>
          <w:color w:val="333333"/>
          <w:sz w:val="22"/>
          <w:szCs w:val="22"/>
          <w:shd w:val="clear" w:color="auto" w:fill="FFFFFF"/>
        </w:rPr>
        <w:t>has submitted.</w:t>
      </w:r>
    </w:p>
    <w:p w14:paraId="62B9F19D" w14:textId="6C7296D8" w:rsidR="007A3318" w:rsidRDefault="007A3318" w:rsidP="006C2B0A">
      <w:pPr>
        <w:pStyle w:val="ListParagraph"/>
        <w:numPr>
          <w:ilvl w:val="2"/>
          <w:numId w:val="1"/>
        </w:numPr>
        <w:tabs>
          <w:tab w:val="clear" w:pos="2160"/>
        </w:tabs>
        <w:ind w:left="1260" w:hanging="27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Click here to view videos on creating an account. </w:t>
      </w:r>
      <w:r w:rsidRPr="007A3318">
        <w:rPr>
          <w:rFonts w:ascii="Arial" w:hAnsi="Arial" w:cs="Arial"/>
          <w:color w:val="333333"/>
          <w:sz w:val="22"/>
          <w:szCs w:val="22"/>
          <w:shd w:val="clear" w:color="auto" w:fill="FFFFFF"/>
        </w:rPr>
        <w:t>https://test-swhv.ehawaii.gov/swhv-wikiflow/help.html#section02</w:t>
      </w:r>
    </w:p>
    <w:p w14:paraId="4731E0E9" w14:textId="77777777" w:rsidR="00374DF3" w:rsidRPr="0056501E" w:rsidRDefault="00374DF3" w:rsidP="002606BD">
      <w:pPr>
        <w:pStyle w:val="ListParagraph"/>
        <w:ind w:left="990"/>
        <w:rPr>
          <w:rFonts w:ascii="Arial" w:hAnsi="Arial" w:cs="Arial"/>
          <w:color w:val="333333"/>
          <w:sz w:val="14"/>
          <w:szCs w:val="22"/>
          <w:shd w:val="clear" w:color="auto" w:fill="FFFFFF"/>
        </w:rPr>
      </w:pPr>
    </w:p>
    <w:p w14:paraId="282D4EF7" w14:textId="7D089806" w:rsidR="00AF06B1" w:rsidRPr="002606BD" w:rsidRDefault="00AF06B1" w:rsidP="009A4AB5">
      <w:pPr>
        <w:pStyle w:val="ListParagraph"/>
        <w:numPr>
          <w:ilvl w:val="0"/>
          <w:numId w:val="36"/>
        </w:numPr>
        <w:shd w:val="clear" w:color="auto" w:fill="F5F5F5"/>
        <w:ind w:left="720"/>
        <w:outlineLvl w:val="3"/>
      </w:pPr>
      <w:r>
        <w:rPr>
          <w:rFonts w:ascii="Arial" w:eastAsia="Times New Roman" w:hAnsi="Arial" w:cs="Arial"/>
          <w:color w:val="333333"/>
          <w:sz w:val="22"/>
          <w:szCs w:val="22"/>
        </w:rPr>
        <w:t>C</w:t>
      </w:r>
      <w:r w:rsidRPr="00B72D4C">
        <w:rPr>
          <w:rFonts w:ascii="Arial" w:eastAsia="Times New Roman" w:hAnsi="Arial" w:cs="Arial"/>
          <w:color w:val="333333"/>
          <w:sz w:val="22"/>
          <w:szCs w:val="22"/>
        </w:rPr>
        <w:t xml:space="preserve">reate </w:t>
      </w:r>
      <w:r>
        <w:rPr>
          <w:rFonts w:ascii="Arial" w:eastAsia="Times New Roman" w:hAnsi="Arial" w:cs="Arial"/>
          <w:color w:val="333333"/>
          <w:sz w:val="22"/>
          <w:szCs w:val="22"/>
        </w:rPr>
        <w:t>the</w:t>
      </w:r>
      <w:r w:rsidRPr="00B72D4C">
        <w:rPr>
          <w:rFonts w:ascii="Arial" w:eastAsia="Times New Roman" w:hAnsi="Arial" w:cs="Arial"/>
          <w:color w:val="333333"/>
          <w:sz w:val="22"/>
          <w:szCs w:val="22"/>
        </w:rPr>
        <w:t xml:space="preserve"> </w:t>
      </w:r>
      <w:r w:rsidR="009A4AB5" w:rsidRPr="00B72D4C">
        <w:rPr>
          <w:rFonts w:ascii="Arial" w:eastAsia="Times New Roman" w:hAnsi="Arial" w:cs="Arial"/>
          <w:color w:val="333333"/>
          <w:sz w:val="22"/>
          <w:szCs w:val="22"/>
        </w:rPr>
        <w:t>account</w:t>
      </w:r>
      <w:r w:rsidRPr="002606BD">
        <w:rPr>
          <w:rFonts w:ascii="Arial" w:eastAsia="Times New Roman" w:hAnsi="Arial" w:cs="Arial"/>
          <w:color w:val="333333"/>
          <w:sz w:val="22"/>
          <w:szCs w:val="22"/>
        </w:rPr>
        <w:t>.</w:t>
      </w:r>
    </w:p>
    <w:p w14:paraId="57025DBB" w14:textId="7DA89DF0" w:rsidR="009A4AB5" w:rsidRDefault="00AF06B1" w:rsidP="00AF06B1">
      <w:pPr>
        <w:pStyle w:val="ListParagraph"/>
        <w:numPr>
          <w:ilvl w:val="0"/>
          <w:numId w:val="36"/>
        </w:numPr>
        <w:shd w:val="clear" w:color="auto" w:fill="F5F5F5"/>
        <w:ind w:left="720"/>
        <w:outlineLvl w:val="3"/>
        <w:rPr>
          <w:rFonts w:ascii="Arial" w:eastAsia="Times New Roman" w:hAnsi="Arial" w:cs="Arial"/>
          <w:color w:val="333333"/>
          <w:sz w:val="22"/>
          <w:szCs w:val="22"/>
        </w:rPr>
      </w:pPr>
      <w:r w:rsidRPr="002606BD">
        <w:rPr>
          <w:rFonts w:ascii="Arial" w:eastAsia="Times New Roman" w:hAnsi="Arial" w:cs="Arial"/>
          <w:color w:val="333333"/>
          <w:sz w:val="22"/>
          <w:szCs w:val="22"/>
        </w:rPr>
        <w:t>C</w:t>
      </w:r>
      <w:r w:rsidR="009A4AB5" w:rsidRPr="00B72D4C">
        <w:rPr>
          <w:rFonts w:ascii="Arial" w:eastAsia="Times New Roman" w:hAnsi="Arial" w:cs="Arial"/>
          <w:color w:val="333333"/>
          <w:sz w:val="22"/>
          <w:szCs w:val="22"/>
        </w:rPr>
        <w:t>reate a business profile</w:t>
      </w:r>
      <w:r>
        <w:rPr>
          <w:rFonts w:ascii="Arial" w:eastAsia="Times New Roman" w:hAnsi="Arial" w:cs="Arial"/>
          <w:color w:val="333333"/>
          <w:sz w:val="22"/>
          <w:szCs w:val="22"/>
        </w:rPr>
        <w:t xml:space="preserve"> (click on “Manage Profile” tab)</w:t>
      </w:r>
      <w:r w:rsidR="009A4AB5">
        <w:rPr>
          <w:rFonts w:ascii="Arial" w:eastAsia="Times New Roman" w:hAnsi="Arial" w:cs="Arial"/>
          <w:color w:val="333333"/>
          <w:sz w:val="22"/>
          <w:szCs w:val="22"/>
        </w:rPr>
        <w:t>.</w:t>
      </w:r>
    </w:p>
    <w:p w14:paraId="48BFFCDE" w14:textId="547A338C" w:rsidR="00821AED" w:rsidRPr="00B72D4C" w:rsidRDefault="00821AED" w:rsidP="00AF06B1">
      <w:pPr>
        <w:pStyle w:val="ListParagraph"/>
        <w:numPr>
          <w:ilvl w:val="0"/>
          <w:numId w:val="36"/>
        </w:numPr>
        <w:shd w:val="clear" w:color="auto" w:fill="F5F5F5"/>
        <w:ind w:left="720"/>
        <w:outlineLvl w:val="3"/>
        <w:rPr>
          <w:rFonts w:ascii="Arial" w:eastAsia="Times New Roman" w:hAnsi="Arial" w:cs="Arial"/>
          <w:color w:val="333333"/>
          <w:sz w:val="22"/>
          <w:szCs w:val="22"/>
        </w:rPr>
      </w:pPr>
      <w:r>
        <w:rPr>
          <w:rFonts w:ascii="Arial" w:eastAsia="Times New Roman" w:hAnsi="Arial" w:cs="Arial"/>
          <w:color w:val="333333"/>
          <w:sz w:val="22"/>
          <w:szCs w:val="22"/>
        </w:rPr>
        <w:t>Add submitter information.</w:t>
      </w:r>
    </w:p>
    <w:p w14:paraId="10D2A15C" w14:textId="1FA8AF02" w:rsidR="009A4AB5" w:rsidRPr="00AF06B1" w:rsidRDefault="009A4AB5" w:rsidP="00AF06B1">
      <w:pPr>
        <w:pStyle w:val="ListParagraph"/>
        <w:numPr>
          <w:ilvl w:val="0"/>
          <w:numId w:val="36"/>
        </w:numPr>
        <w:shd w:val="clear" w:color="auto" w:fill="F5F5F5"/>
        <w:ind w:left="720"/>
        <w:outlineLvl w:val="3"/>
        <w:rPr>
          <w:rFonts w:ascii="Arial" w:eastAsia="Times New Roman" w:hAnsi="Arial" w:cs="Arial"/>
          <w:color w:val="333333"/>
          <w:sz w:val="22"/>
          <w:szCs w:val="22"/>
        </w:rPr>
      </w:pPr>
      <w:r w:rsidRPr="00AF06B1">
        <w:rPr>
          <w:rFonts w:ascii="Arial" w:eastAsia="Times New Roman" w:hAnsi="Arial" w:cs="Arial"/>
          <w:color w:val="333333"/>
          <w:sz w:val="22"/>
          <w:szCs w:val="22"/>
        </w:rPr>
        <w:t xml:space="preserve">Click on </w:t>
      </w:r>
      <w:r w:rsidRPr="00AF06B1">
        <w:rPr>
          <w:rFonts w:ascii="Arial" w:eastAsia="Times New Roman" w:hAnsi="Arial" w:cs="Arial" w:hint="eastAsia"/>
          <w:color w:val="333333"/>
          <w:sz w:val="22"/>
          <w:szCs w:val="22"/>
        </w:rPr>
        <w:t>“</w:t>
      </w:r>
      <w:r w:rsidRPr="00AF06B1">
        <w:rPr>
          <w:rFonts w:ascii="Arial" w:eastAsia="Times New Roman" w:hAnsi="Arial" w:cs="Arial"/>
          <w:color w:val="333333"/>
          <w:sz w:val="22"/>
          <w:szCs w:val="22"/>
        </w:rPr>
        <w:t>Submit a Request</w:t>
      </w:r>
      <w:r w:rsidRPr="00AF06B1">
        <w:rPr>
          <w:rFonts w:ascii="Arial" w:eastAsia="Times New Roman" w:hAnsi="Arial" w:cs="Arial" w:hint="eastAsia"/>
          <w:color w:val="333333"/>
          <w:sz w:val="22"/>
          <w:szCs w:val="22"/>
        </w:rPr>
        <w:t>”</w:t>
      </w:r>
      <w:r w:rsidRPr="00AF06B1">
        <w:rPr>
          <w:rFonts w:ascii="Arial" w:eastAsia="Times New Roman" w:hAnsi="Arial" w:cs="Arial"/>
          <w:color w:val="333333"/>
          <w:sz w:val="22"/>
          <w:szCs w:val="22"/>
        </w:rPr>
        <w:t xml:space="preserve"> tab to begin submitting variance requests.</w:t>
      </w:r>
    </w:p>
    <w:p w14:paraId="254E936E" w14:textId="62FE00E0" w:rsidR="009A4AB5" w:rsidRPr="00AF06B1" w:rsidRDefault="009A4AB5" w:rsidP="009A4AB5">
      <w:pPr>
        <w:pStyle w:val="ListParagraph"/>
        <w:numPr>
          <w:ilvl w:val="0"/>
          <w:numId w:val="36"/>
        </w:numPr>
        <w:shd w:val="clear" w:color="auto" w:fill="F5F5F5"/>
        <w:ind w:left="720"/>
        <w:outlineLvl w:val="3"/>
        <w:rPr>
          <w:rFonts w:ascii="Arial" w:eastAsia="Times New Roman" w:hAnsi="Arial" w:cs="Arial"/>
          <w:color w:val="333333"/>
          <w:sz w:val="22"/>
          <w:szCs w:val="22"/>
        </w:rPr>
      </w:pPr>
      <w:r w:rsidRPr="002606BD">
        <w:rPr>
          <w:rFonts w:ascii="Arial" w:eastAsia="Times New Roman" w:hAnsi="Arial" w:cs="Arial"/>
          <w:color w:val="333333"/>
          <w:sz w:val="22"/>
          <w:szCs w:val="22"/>
        </w:rPr>
        <w:t>“Sign-in," thereafter, to apply for more solar water heater variances.</w:t>
      </w:r>
    </w:p>
    <w:p w14:paraId="7B84F267" w14:textId="77777777" w:rsidR="009A4AB5" w:rsidRPr="00B72D4C" w:rsidRDefault="009A4AB5" w:rsidP="009A4AB5">
      <w:pPr>
        <w:shd w:val="clear" w:color="auto" w:fill="F5F5F5"/>
        <w:outlineLvl w:val="3"/>
        <w:rPr>
          <w:rFonts w:ascii="Arial" w:hAnsi="Arial" w:cs="Arial"/>
          <w:color w:val="333333"/>
          <w:sz w:val="22"/>
          <w:szCs w:val="22"/>
          <w:shd w:val="clear" w:color="auto" w:fill="FFFFFF"/>
        </w:rPr>
      </w:pPr>
    </w:p>
    <w:p w14:paraId="36544B29" w14:textId="77777777" w:rsidR="009A4AB5" w:rsidRPr="00CF166A" w:rsidRDefault="009A4AB5" w:rsidP="009A4AB5">
      <w:pPr>
        <w:numPr>
          <w:ilvl w:val="0"/>
          <w:numId w:val="20"/>
        </w:numPr>
        <w:shd w:val="clear" w:color="auto" w:fill="F5F5F5"/>
        <w:outlineLvl w:val="3"/>
        <w:rPr>
          <w:rFonts w:ascii="Arial" w:eastAsia="Times New Roman" w:hAnsi="Arial" w:cs="Arial"/>
          <w:color w:val="80B01D"/>
          <w:sz w:val="22"/>
          <w:szCs w:val="22"/>
          <w:u w:val="single"/>
        </w:rPr>
      </w:pPr>
      <w:r w:rsidRPr="00CF166A">
        <w:rPr>
          <w:rFonts w:ascii="Arial" w:eastAsia="Times New Roman" w:hAnsi="Arial" w:cs="Arial"/>
          <w:color w:val="80B01D"/>
          <w:sz w:val="22"/>
          <w:szCs w:val="22"/>
          <w:u w:val="single"/>
        </w:rPr>
        <w:t>Do I have to be a licensed architect or licensed mechanical engineer to use the online application system?</w:t>
      </w:r>
    </w:p>
    <w:p w14:paraId="5AD4338B" w14:textId="10A4B039" w:rsidR="009A4AB5" w:rsidRPr="00B72D4C" w:rsidRDefault="009A4AB5" w:rsidP="009A4AB5">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Yes.  </w:t>
      </w:r>
      <w:r>
        <w:rPr>
          <w:rFonts w:ascii="Arial" w:hAnsi="Arial" w:cs="Arial"/>
          <w:color w:val="333333"/>
          <w:sz w:val="22"/>
          <w:szCs w:val="22"/>
          <w:shd w:val="clear" w:color="auto" w:fill="FFFFFF"/>
        </w:rPr>
        <w:t>Users of</w:t>
      </w:r>
      <w:r w:rsidRPr="00B72D4C">
        <w:rPr>
          <w:rFonts w:ascii="Arial" w:hAnsi="Arial" w:cs="Arial"/>
          <w:color w:val="333333"/>
          <w:sz w:val="22"/>
          <w:szCs w:val="22"/>
          <w:shd w:val="clear" w:color="auto" w:fill="FFFFFF"/>
        </w:rPr>
        <w:t xml:space="preserve"> th</w:t>
      </w:r>
      <w:r>
        <w:rPr>
          <w:rFonts w:ascii="Arial" w:hAnsi="Arial" w:cs="Arial"/>
          <w:color w:val="333333"/>
          <w:sz w:val="22"/>
          <w:szCs w:val="22"/>
          <w:shd w:val="clear" w:color="auto" w:fill="FFFFFF"/>
        </w:rPr>
        <w:t>is</w:t>
      </w:r>
      <w:r w:rsidRPr="00B72D4C">
        <w:rPr>
          <w:rFonts w:ascii="Arial" w:hAnsi="Arial" w:cs="Arial"/>
          <w:color w:val="333333"/>
          <w:sz w:val="22"/>
          <w:szCs w:val="22"/>
          <w:shd w:val="clear" w:color="auto" w:fill="FFFFFF"/>
        </w:rPr>
        <w:t xml:space="preserve"> online application</w:t>
      </w:r>
      <w:r>
        <w:rPr>
          <w:rFonts w:ascii="Arial" w:hAnsi="Arial" w:cs="Arial"/>
          <w:color w:val="333333"/>
          <w:sz w:val="22"/>
          <w:szCs w:val="22"/>
          <w:shd w:val="clear" w:color="auto" w:fill="FFFFFF"/>
        </w:rPr>
        <w:t xml:space="preserve"> must be</w:t>
      </w:r>
      <w:r w:rsidRPr="00B72D4C">
        <w:rPr>
          <w:rFonts w:ascii="Arial" w:hAnsi="Arial" w:cs="Arial"/>
          <w:color w:val="333333"/>
          <w:sz w:val="22"/>
          <w:szCs w:val="22"/>
          <w:shd w:val="clear" w:color="auto" w:fill="FFFFFF"/>
        </w:rPr>
        <w:t xml:space="preserve"> architect</w:t>
      </w:r>
      <w:r>
        <w:rPr>
          <w:rFonts w:ascii="Arial" w:hAnsi="Arial" w:cs="Arial"/>
          <w:color w:val="333333"/>
          <w:sz w:val="22"/>
          <w:szCs w:val="22"/>
          <w:shd w:val="clear" w:color="auto" w:fill="FFFFFF"/>
        </w:rPr>
        <w:t>s</w:t>
      </w:r>
      <w:r w:rsidRPr="00B72D4C">
        <w:rPr>
          <w:rFonts w:ascii="Arial" w:hAnsi="Arial" w:cs="Arial"/>
          <w:color w:val="333333"/>
          <w:sz w:val="22"/>
          <w:szCs w:val="22"/>
          <w:shd w:val="clear" w:color="auto" w:fill="FFFFFF"/>
        </w:rPr>
        <w:t xml:space="preserve"> or mechanical engineer</w:t>
      </w:r>
      <w:r>
        <w:rPr>
          <w:rFonts w:ascii="Arial" w:hAnsi="Arial" w:cs="Arial"/>
          <w:color w:val="333333"/>
          <w:sz w:val="22"/>
          <w:szCs w:val="22"/>
          <w:shd w:val="clear" w:color="auto" w:fill="FFFFFF"/>
        </w:rPr>
        <w:t>s licensed to do business in the State of Hawaii.</w:t>
      </w:r>
      <w:r w:rsidR="00A07842">
        <w:rPr>
          <w:rFonts w:ascii="Arial" w:hAnsi="Arial" w:cs="Arial"/>
          <w:color w:val="333333"/>
          <w:sz w:val="22"/>
          <w:szCs w:val="22"/>
          <w:shd w:val="clear" w:color="auto" w:fill="FFFFFF"/>
        </w:rPr>
        <w:t xml:space="preserve">  This is specified in </w:t>
      </w:r>
      <w:r w:rsidR="000D5C40">
        <w:rPr>
          <w:rFonts w:ascii="Arial" w:hAnsi="Arial" w:cs="Arial"/>
          <w:sz w:val="22"/>
          <w:szCs w:val="22"/>
        </w:rPr>
        <w:t>Hawaii Revised Statues</w:t>
      </w:r>
      <w:r w:rsidR="00A07842" w:rsidRPr="00240A38">
        <w:rPr>
          <w:rFonts w:ascii="Arial" w:hAnsi="Arial" w:cs="Arial"/>
          <w:sz w:val="22"/>
          <w:szCs w:val="22"/>
        </w:rPr>
        <w:t xml:space="preserve"> </w:t>
      </w:r>
      <w:hyperlink r:id="rId20" w:history="1">
        <w:r w:rsidR="00A07842" w:rsidRPr="00E46DA1">
          <w:rPr>
            <w:rStyle w:val="Hyperlink"/>
            <w:rFonts w:ascii="Arial" w:hAnsi="Arial" w:cs="Arial"/>
            <w:sz w:val="22"/>
            <w:szCs w:val="22"/>
          </w:rPr>
          <w:t>§196-6.5</w:t>
        </w:r>
      </w:hyperlink>
    </w:p>
    <w:p w14:paraId="4CA2C81C" w14:textId="77777777" w:rsidR="009A4AB5" w:rsidRPr="0022135D" w:rsidRDefault="009A4AB5" w:rsidP="0022135D">
      <w:pPr>
        <w:pStyle w:val="ListParagraph"/>
        <w:ind w:left="0"/>
        <w:rPr>
          <w:rFonts w:ascii="Arial" w:eastAsia="Times New Roman" w:hAnsi="Arial" w:cs="Arial"/>
          <w:color w:val="333333"/>
          <w:sz w:val="22"/>
          <w:szCs w:val="22"/>
        </w:rPr>
      </w:pPr>
    </w:p>
    <w:p w14:paraId="3B5A9756" w14:textId="77777777" w:rsidR="00A87E7E" w:rsidRPr="0022135D" w:rsidRDefault="009A4AB5" w:rsidP="0022135D">
      <w:pPr>
        <w:numPr>
          <w:ilvl w:val="0"/>
          <w:numId w:val="20"/>
        </w:numPr>
        <w:shd w:val="clear" w:color="auto" w:fill="F5F5F5"/>
        <w:outlineLvl w:val="3"/>
        <w:rPr>
          <w:rFonts w:ascii="Arial" w:eastAsia="Times New Roman" w:hAnsi="Arial" w:cs="Arial"/>
          <w:color w:val="333333"/>
          <w:sz w:val="22"/>
          <w:szCs w:val="22"/>
        </w:rPr>
      </w:pPr>
      <w:r w:rsidRPr="00CF166A">
        <w:rPr>
          <w:rFonts w:ascii="Arial" w:eastAsia="Times New Roman" w:hAnsi="Arial" w:cs="Arial"/>
          <w:color w:val="80B01D"/>
          <w:sz w:val="22"/>
          <w:szCs w:val="22"/>
          <w:u w:val="single"/>
        </w:rPr>
        <w:t>How do I make a payment using the online application?</w:t>
      </w:r>
    </w:p>
    <w:p w14:paraId="69B4B639" w14:textId="3CB8B75F" w:rsidR="00AF06B1" w:rsidRDefault="009A4AB5" w:rsidP="00A87E7E">
      <w:pPr>
        <w:numPr>
          <w:ilvl w:val="1"/>
          <w:numId w:val="20"/>
        </w:numPr>
        <w:shd w:val="clear" w:color="auto" w:fill="F5F5F5"/>
        <w:ind w:left="720"/>
        <w:outlineLvl w:val="3"/>
        <w:rPr>
          <w:rFonts w:ascii="Arial" w:eastAsia="Times New Roman" w:hAnsi="Arial" w:cs="Arial"/>
          <w:color w:val="333333"/>
          <w:sz w:val="22"/>
          <w:szCs w:val="22"/>
        </w:rPr>
      </w:pPr>
      <w:r w:rsidRPr="00AF06B1">
        <w:rPr>
          <w:rFonts w:ascii="Arial" w:eastAsia="Times New Roman" w:hAnsi="Arial" w:cs="Arial"/>
          <w:color w:val="333333"/>
          <w:sz w:val="22"/>
          <w:szCs w:val="22"/>
        </w:rPr>
        <w:t xml:space="preserve">Payments </w:t>
      </w:r>
      <w:r w:rsidR="00AF06B1">
        <w:rPr>
          <w:rFonts w:ascii="Arial" w:eastAsia="Times New Roman" w:hAnsi="Arial" w:cs="Arial"/>
          <w:color w:val="333333"/>
          <w:sz w:val="22"/>
          <w:szCs w:val="22"/>
        </w:rPr>
        <w:t>of</w:t>
      </w:r>
      <w:r w:rsidR="00AF06B1" w:rsidRPr="00AF06B1">
        <w:rPr>
          <w:rFonts w:ascii="Arial" w:eastAsia="Times New Roman" w:hAnsi="Arial" w:cs="Arial"/>
          <w:color w:val="333333"/>
          <w:sz w:val="22"/>
          <w:szCs w:val="22"/>
        </w:rPr>
        <w:t xml:space="preserve"> </w:t>
      </w:r>
      <w:r w:rsidRPr="00AF06B1">
        <w:rPr>
          <w:rFonts w:ascii="Arial" w:eastAsia="Times New Roman" w:hAnsi="Arial" w:cs="Arial"/>
          <w:color w:val="333333"/>
          <w:sz w:val="22"/>
          <w:szCs w:val="22"/>
        </w:rPr>
        <w:t>the $25 processing fee per variance request are made by either credit card or eCheck using this online application.</w:t>
      </w:r>
    </w:p>
    <w:p w14:paraId="0B57F36D" w14:textId="0A048025" w:rsidR="009A4AB5" w:rsidRPr="00AF06B1" w:rsidRDefault="00A07842" w:rsidP="002606BD">
      <w:pPr>
        <w:numPr>
          <w:ilvl w:val="1"/>
          <w:numId w:val="20"/>
        </w:numPr>
        <w:shd w:val="clear" w:color="auto" w:fill="F5F5F5"/>
        <w:ind w:left="720"/>
        <w:outlineLvl w:val="3"/>
        <w:rPr>
          <w:rFonts w:ascii="Arial" w:eastAsia="Times New Roman" w:hAnsi="Arial" w:cs="Arial"/>
          <w:color w:val="333333"/>
          <w:sz w:val="22"/>
          <w:szCs w:val="22"/>
        </w:rPr>
      </w:pPr>
      <w:r w:rsidRPr="00AF06B1">
        <w:rPr>
          <w:rFonts w:ascii="Arial" w:eastAsia="Times New Roman" w:hAnsi="Arial" w:cs="Arial"/>
          <w:color w:val="333333"/>
          <w:sz w:val="22"/>
          <w:szCs w:val="22"/>
        </w:rPr>
        <w:t xml:space="preserve">There is a payment screen where you will be asked to submit your credit card or bank account information.  </w:t>
      </w:r>
    </w:p>
    <w:p w14:paraId="48225A30" w14:textId="77777777" w:rsidR="009A4AB5" w:rsidRPr="00B72D4C" w:rsidRDefault="009A4AB5" w:rsidP="009A4AB5">
      <w:pPr>
        <w:shd w:val="clear" w:color="auto" w:fill="F5F5F5"/>
        <w:outlineLvl w:val="3"/>
        <w:rPr>
          <w:rFonts w:ascii="Arial" w:eastAsia="Times New Roman" w:hAnsi="Arial" w:cs="Arial"/>
          <w:color w:val="333333"/>
          <w:sz w:val="22"/>
          <w:szCs w:val="22"/>
        </w:rPr>
      </w:pPr>
    </w:p>
    <w:p w14:paraId="06733C94" w14:textId="77777777" w:rsidR="00A87E7E" w:rsidRPr="0022135D" w:rsidRDefault="009A4AB5" w:rsidP="0022135D">
      <w:pPr>
        <w:numPr>
          <w:ilvl w:val="0"/>
          <w:numId w:val="57"/>
        </w:numPr>
        <w:shd w:val="clear" w:color="auto" w:fill="F5F5F5"/>
        <w:outlineLvl w:val="3"/>
        <w:rPr>
          <w:rFonts w:ascii="Arial" w:eastAsia="Times New Roman" w:hAnsi="Arial" w:cs="Arial"/>
          <w:color w:val="333333"/>
          <w:sz w:val="22"/>
          <w:szCs w:val="22"/>
        </w:rPr>
      </w:pPr>
      <w:r w:rsidRPr="00CF166A">
        <w:rPr>
          <w:rFonts w:ascii="Arial" w:eastAsia="Times New Roman" w:hAnsi="Arial" w:cs="Arial"/>
          <w:color w:val="80B01D"/>
          <w:sz w:val="22"/>
          <w:szCs w:val="22"/>
          <w:u w:val="single"/>
        </w:rPr>
        <w:t>What happens if my payment is denied?</w:t>
      </w:r>
    </w:p>
    <w:p w14:paraId="331E044B" w14:textId="145058B8" w:rsidR="00AF06B1" w:rsidRDefault="0086183D" w:rsidP="00A87E7E">
      <w:pPr>
        <w:numPr>
          <w:ilvl w:val="1"/>
          <w:numId w:val="57"/>
        </w:numPr>
        <w:shd w:val="clear" w:color="auto" w:fill="F5F5F5"/>
        <w:ind w:left="720"/>
        <w:outlineLvl w:val="3"/>
        <w:rPr>
          <w:rFonts w:ascii="Arial" w:eastAsia="Times New Roman" w:hAnsi="Arial" w:cs="Arial"/>
          <w:color w:val="333333"/>
          <w:sz w:val="22"/>
          <w:szCs w:val="22"/>
        </w:rPr>
      </w:pPr>
      <w:r w:rsidRPr="00AF06B1">
        <w:rPr>
          <w:rFonts w:ascii="Arial" w:eastAsia="Times New Roman" w:hAnsi="Arial" w:cs="Arial"/>
          <w:color w:val="333333"/>
          <w:sz w:val="22"/>
          <w:szCs w:val="22"/>
        </w:rPr>
        <w:t>Payments that are denied at the submittal stage will stop the subm</w:t>
      </w:r>
      <w:r w:rsidR="00B446F5">
        <w:rPr>
          <w:rFonts w:ascii="Arial" w:eastAsia="Times New Roman" w:hAnsi="Arial" w:cs="Arial"/>
          <w:color w:val="333333"/>
          <w:sz w:val="22"/>
          <w:szCs w:val="22"/>
        </w:rPr>
        <w:t>ittal of the variance request.</w:t>
      </w:r>
    </w:p>
    <w:p w14:paraId="12324A09" w14:textId="0C7301F0" w:rsidR="009A4AB5" w:rsidRPr="00AF06B1" w:rsidRDefault="009A4AB5" w:rsidP="002606BD">
      <w:pPr>
        <w:numPr>
          <w:ilvl w:val="1"/>
          <w:numId w:val="57"/>
        </w:numPr>
        <w:shd w:val="clear" w:color="auto" w:fill="F5F5F5"/>
        <w:ind w:left="720"/>
        <w:outlineLvl w:val="3"/>
        <w:rPr>
          <w:rFonts w:ascii="Arial" w:eastAsia="Times New Roman" w:hAnsi="Arial" w:cs="Arial"/>
          <w:color w:val="333333"/>
          <w:sz w:val="22"/>
          <w:szCs w:val="22"/>
        </w:rPr>
      </w:pPr>
      <w:r w:rsidRPr="00AF06B1">
        <w:rPr>
          <w:rFonts w:ascii="Arial" w:eastAsia="Times New Roman" w:hAnsi="Arial" w:cs="Arial"/>
          <w:color w:val="333333"/>
          <w:sz w:val="22"/>
          <w:szCs w:val="22"/>
        </w:rPr>
        <w:t xml:space="preserve">Payments that do not clear </w:t>
      </w:r>
      <w:r w:rsidR="0086183D" w:rsidRPr="00AF06B1">
        <w:rPr>
          <w:rFonts w:ascii="Arial" w:eastAsia="Times New Roman" w:hAnsi="Arial" w:cs="Arial"/>
          <w:color w:val="333333"/>
          <w:sz w:val="22"/>
          <w:szCs w:val="22"/>
        </w:rPr>
        <w:t xml:space="preserve">after the initial approval </w:t>
      </w:r>
      <w:r w:rsidRPr="00AF06B1">
        <w:rPr>
          <w:rFonts w:ascii="Arial" w:eastAsia="Times New Roman" w:hAnsi="Arial" w:cs="Arial"/>
          <w:color w:val="333333"/>
          <w:sz w:val="22"/>
          <w:szCs w:val="22"/>
        </w:rPr>
        <w:t>cause the variance request to be denied.</w:t>
      </w:r>
    </w:p>
    <w:p w14:paraId="4D8E9151" w14:textId="592C33A9" w:rsidR="00674C06" w:rsidRDefault="00674C06" w:rsidP="009A4AB5">
      <w:pPr>
        <w:shd w:val="clear" w:color="auto" w:fill="F5F5F5"/>
        <w:ind w:left="360"/>
        <w:outlineLvl w:val="3"/>
        <w:rPr>
          <w:rFonts w:ascii="Arial" w:eastAsia="Times New Roman" w:hAnsi="Arial" w:cs="Arial"/>
          <w:b/>
          <w:color w:val="333333"/>
          <w:sz w:val="22"/>
          <w:szCs w:val="22"/>
        </w:rPr>
      </w:pPr>
      <w:r>
        <w:rPr>
          <w:rFonts w:ascii="Arial" w:eastAsia="Times New Roman" w:hAnsi="Arial" w:cs="Arial"/>
          <w:color w:val="333333"/>
          <w:sz w:val="22"/>
          <w:szCs w:val="22"/>
        </w:rPr>
        <w:t xml:space="preserve">NOTE: </w:t>
      </w:r>
      <w:r w:rsidRPr="00E860D5">
        <w:rPr>
          <w:rFonts w:ascii="Arial" w:eastAsia="Times New Roman" w:hAnsi="Arial" w:cs="Arial"/>
          <w:b/>
          <w:color w:val="333333"/>
          <w:sz w:val="22"/>
          <w:szCs w:val="22"/>
        </w:rPr>
        <w:t>There is no refund for denied variance requests.</w:t>
      </w:r>
    </w:p>
    <w:p w14:paraId="0FC6BF7A" w14:textId="77777777" w:rsidR="0056501E" w:rsidRDefault="0056501E" w:rsidP="009A4AB5">
      <w:pPr>
        <w:shd w:val="clear" w:color="auto" w:fill="F5F5F5"/>
        <w:ind w:left="360"/>
        <w:outlineLvl w:val="3"/>
        <w:rPr>
          <w:rFonts w:ascii="Arial" w:eastAsia="Times New Roman" w:hAnsi="Arial" w:cs="Arial"/>
          <w:color w:val="333333"/>
          <w:sz w:val="22"/>
          <w:szCs w:val="22"/>
        </w:rPr>
      </w:pPr>
    </w:p>
    <w:p w14:paraId="2540E607" w14:textId="1BCFC909" w:rsidR="009A4AB5" w:rsidRPr="00B72D4C" w:rsidRDefault="009A4AB5" w:rsidP="009A4AB5">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Who receives the information about the approval/denial of the online form?</w:t>
      </w:r>
    </w:p>
    <w:p w14:paraId="3E0C9EF4" w14:textId="5AB57228" w:rsidR="009A4AB5" w:rsidRPr="00A87E7E" w:rsidRDefault="009A4AB5" w:rsidP="0022135D">
      <w:pPr>
        <w:numPr>
          <w:ilvl w:val="0"/>
          <w:numId w:val="41"/>
        </w:numPr>
        <w:shd w:val="clear" w:color="auto" w:fill="F5F5F5"/>
        <w:ind w:left="72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When a decision has been made about the variance request, </w:t>
      </w:r>
      <w:r>
        <w:rPr>
          <w:rFonts w:ascii="Arial" w:hAnsi="Arial" w:cs="Arial"/>
          <w:color w:val="333333"/>
          <w:sz w:val="22"/>
          <w:szCs w:val="22"/>
          <w:shd w:val="clear" w:color="auto" w:fill="FFFFFF"/>
        </w:rPr>
        <w:t xml:space="preserve">the </w:t>
      </w:r>
      <w:r w:rsidR="00674C06">
        <w:rPr>
          <w:rFonts w:ascii="Arial" w:hAnsi="Arial" w:cs="Arial"/>
          <w:color w:val="333333"/>
          <w:sz w:val="22"/>
          <w:szCs w:val="22"/>
          <w:shd w:val="clear" w:color="auto" w:fill="FFFFFF"/>
        </w:rPr>
        <w:t xml:space="preserve">approved or denied </w:t>
      </w:r>
      <w:r>
        <w:rPr>
          <w:rFonts w:ascii="Arial" w:hAnsi="Arial" w:cs="Arial"/>
          <w:color w:val="333333"/>
          <w:sz w:val="22"/>
          <w:szCs w:val="22"/>
          <w:shd w:val="clear" w:color="auto" w:fill="FFFFFF"/>
        </w:rPr>
        <w:t>variance</w:t>
      </w:r>
      <w:r w:rsidRPr="00B72D4C">
        <w:rPr>
          <w:rFonts w:ascii="Arial" w:hAnsi="Arial" w:cs="Arial"/>
          <w:color w:val="333333"/>
          <w:sz w:val="22"/>
          <w:szCs w:val="22"/>
          <w:shd w:val="clear" w:color="auto" w:fill="FFFFFF"/>
        </w:rPr>
        <w:t xml:space="preserve"> will be sent via email to whomever submitted it.</w:t>
      </w:r>
    </w:p>
    <w:p w14:paraId="053ACC96" w14:textId="777DB334" w:rsidR="009A4AB5" w:rsidRPr="00B72D4C" w:rsidRDefault="009A4AB5" w:rsidP="009A4AB5">
      <w:pPr>
        <w:numPr>
          <w:ilvl w:val="0"/>
          <w:numId w:val="41"/>
        </w:numPr>
        <w:shd w:val="clear" w:color="auto" w:fill="F5F5F5"/>
        <w:ind w:left="72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It is the responsibility of the architect or mechanical engineer who submitted the request to submit a copy of the approved solar water heater variance to the county. </w:t>
      </w:r>
      <w:r w:rsidR="00B446F5">
        <w:rPr>
          <w:rFonts w:ascii="Arial" w:hAnsi="Arial" w:cs="Arial"/>
          <w:color w:val="333333"/>
          <w:sz w:val="22"/>
          <w:szCs w:val="22"/>
          <w:shd w:val="clear" w:color="auto" w:fill="FFFFFF"/>
        </w:rPr>
        <w:t xml:space="preserve"> </w:t>
      </w:r>
      <w:r w:rsidRPr="00B72D4C">
        <w:rPr>
          <w:rFonts w:ascii="Arial" w:hAnsi="Arial" w:cs="Arial"/>
          <w:sz w:val="22"/>
          <w:szCs w:val="22"/>
        </w:rPr>
        <w:t>It is the homeowner's responsibility to ensure that the architect or mechanical engineer submits the approved variance to the county.</w:t>
      </w:r>
    </w:p>
    <w:p w14:paraId="69648A22" w14:textId="39FFF946" w:rsidR="009A4AB5" w:rsidRPr="00B72D4C" w:rsidRDefault="009A4AB5" w:rsidP="009A4AB5">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lastRenderedPageBreak/>
        <w:t>Must the solar water heater variance request</w:t>
      </w:r>
      <w:r>
        <w:rPr>
          <w:rFonts w:ascii="Arial" w:eastAsia="Times New Roman" w:hAnsi="Arial" w:cs="Arial"/>
          <w:color w:val="80B01D"/>
          <w:sz w:val="22"/>
          <w:szCs w:val="22"/>
          <w:u w:val="single"/>
        </w:rPr>
        <w:t>s</w:t>
      </w:r>
      <w:r w:rsidRPr="00B72D4C">
        <w:rPr>
          <w:rFonts w:ascii="Arial" w:eastAsia="Times New Roman" w:hAnsi="Arial" w:cs="Arial"/>
          <w:color w:val="80B01D"/>
          <w:sz w:val="22"/>
          <w:szCs w:val="22"/>
          <w:u w:val="single"/>
        </w:rPr>
        <w:t xml:space="preserve"> be submitted from </w:t>
      </w:r>
      <w:r>
        <w:rPr>
          <w:rFonts w:ascii="Arial" w:eastAsia="Times New Roman" w:hAnsi="Arial" w:cs="Arial"/>
          <w:color w:val="80B01D"/>
          <w:sz w:val="22"/>
          <w:szCs w:val="22"/>
          <w:u w:val="single"/>
        </w:rPr>
        <w:t xml:space="preserve">only </w:t>
      </w:r>
      <w:r w:rsidRPr="00B72D4C">
        <w:rPr>
          <w:rFonts w:ascii="Arial" w:eastAsia="Times New Roman" w:hAnsi="Arial" w:cs="Arial"/>
          <w:color w:val="80B01D"/>
          <w:sz w:val="22"/>
          <w:szCs w:val="22"/>
          <w:u w:val="single"/>
        </w:rPr>
        <w:t>this online application?</w:t>
      </w:r>
    </w:p>
    <w:p w14:paraId="51141B75" w14:textId="2168A446" w:rsidR="009A4AB5" w:rsidRPr="00B72D4C" w:rsidRDefault="009A4AB5" w:rsidP="009A4AB5">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No, not necessarily. </w:t>
      </w:r>
      <w:r>
        <w:rPr>
          <w:rFonts w:ascii="Arial" w:hAnsi="Arial" w:cs="Arial"/>
          <w:color w:val="333333"/>
          <w:sz w:val="22"/>
          <w:szCs w:val="22"/>
          <w:shd w:val="clear" w:color="auto" w:fill="FFFFFF"/>
        </w:rPr>
        <w:t>Although t</w:t>
      </w:r>
      <w:r w:rsidRPr="006A6ABC">
        <w:rPr>
          <w:rFonts w:ascii="Arial" w:hAnsi="Arial" w:cs="Arial"/>
          <w:color w:val="333333"/>
          <w:sz w:val="22"/>
          <w:szCs w:val="22"/>
          <w:shd w:val="clear" w:color="auto" w:fill="FFFFFF"/>
        </w:rPr>
        <w:t xml:space="preserve">his </w:t>
      </w:r>
      <w:hyperlink r:id="rId21" w:history="1">
        <w:r w:rsidRPr="00B446F5">
          <w:rPr>
            <w:rStyle w:val="Hyperlink"/>
            <w:rFonts w:ascii="Arial" w:hAnsi="Arial" w:cs="Arial"/>
            <w:sz w:val="22"/>
            <w:szCs w:val="22"/>
            <w:shd w:val="clear" w:color="auto" w:fill="FFFFFF"/>
          </w:rPr>
          <w:t>online application</w:t>
        </w:r>
      </w:hyperlink>
      <w:r w:rsidRPr="006A6ABC">
        <w:rPr>
          <w:rFonts w:ascii="Arial" w:hAnsi="Arial" w:cs="Arial"/>
          <w:color w:val="333333"/>
          <w:sz w:val="22"/>
          <w:szCs w:val="22"/>
          <w:shd w:val="clear" w:color="auto" w:fill="FFFFFF"/>
        </w:rPr>
        <w:t xml:space="preserve"> help</w:t>
      </w:r>
      <w:r>
        <w:rPr>
          <w:rFonts w:ascii="Arial" w:hAnsi="Arial" w:cs="Arial"/>
          <w:color w:val="333333"/>
          <w:sz w:val="22"/>
          <w:szCs w:val="22"/>
          <w:shd w:val="clear" w:color="auto" w:fill="FFFFFF"/>
        </w:rPr>
        <w:t>s to</w:t>
      </w:r>
      <w:r w:rsidRPr="006A6ABC">
        <w:rPr>
          <w:rFonts w:ascii="Arial" w:hAnsi="Arial" w:cs="Arial"/>
          <w:color w:val="333333"/>
          <w:sz w:val="22"/>
          <w:szCs w:val="22"/>
          <w:shd w:val="clear" w:color="auto" w:fill="FFFFFF"/>
        </w:rPr>
        <w:t xml:space="preserve"> expedite the submittal of variance requests</w:t>
      </w:r>
      <w:r>
        <w:rPr>
          <w:rFonts w:ascii="Arial" w:hAnsi="Arial" w:cs="Arial"/>
          <w:color w:val="333333"/>
          <w:sz w:val="22"/>
          <w:szCs w:val="22"/>
          <w:shd w:val="clear" w:color="auto" w:fill="FFFFFF"/>
        </w:rPr>
        <w:t xml:space="preserve"> and can be used by only </w:t>
      </w:r>
      <w:r w:rsidRPr="00B72D4C">
        <w:rPr>
          <w:rFonts w:ascii="Arial" w:hAnsi="Arial" w:cs="Arial"/>
          <w:color w:val="333333"/>
          <w:sz w:val="22"/>
          <w:szCs w:val="22"/>
          <w:shd w:val="clear" w:color="auto" w:fill="FFFFFF"/>
        </w:rPr>
        <w:t>Hawaii licensed architects and mechanical engineers</w:t>
      </w:r>
      <w:r>
        <w:rPr>
          <w:rFonts w:ascii="Arial" w:hAnsi="Arial" w:cs="Arial"/>
          <w:color w:val="333333"/>
          <w:sz w:val="22"/>
          <w:szCs w:val="22"/>
          <w:shd w:val="clear" w:color="auto" w:fill="FFFFFF"/>
        </w:rPr>
        <w:t>, they</w:t>
      </w:r>
      <w:r w:rsidRPr="00B72D4C">
        <w:rPr>
          <w:rFonts w:ascii="Arial" w:hAnsi="Arial" w:cs="Arial"/>
          <w:color w:val="333333"/>
          <w:sz w:val="22"/>
          <w:szCs w:val="22"/>
          <w:shd w:val="clear" w:color="auto" w:fill="FFFFFF"/>
        </w:rPr>
        <w:t xml:space="preserve"> can </w:t>
      </w:r>
      <w:r>
        <w:rPr>
          <w:rFonts w:ascii="Arial" w:hAnsi="Arial" w:cs="Arial"/>
          <w:color w:val="333333"/>
          <w:sz w:val="22"/>
          <w:szCs w:val="22"/>
          <w:shd w:val="clear" w:color="auto" w:fill="FFFFFF"/>
        </w:rPr>
        <w:t xml:space="preserve">also </w:t>
      </w:r>
      <w:r w:rsidRPr="00B72D4C">
        <w:rPr>
          <w:rFonts w:ascii="Arial" w:hAnsi="Arial" w:cs="Arial"/>
          <w:color w:val="333333"/>
          <w:sz w:val="22"/>
          <w:szCs w:val="22"/>
          <w:shd w:val="clear" w:color="auto" w:fill="FFFFFF"/>
        </w:rPr>
        <w:t>submit variance requests</w:t>
      </w:r>
      <w:r>
        <w:rPr>
          <w:rFonts w:ascii="Arial" w:hAnsi="Arial" w:cs="Arial"/>
          <w:color w:val="333333"/>
          <w:sz w:val="22"/>
          <w:szCs w:val="22"/>
          <w:shd w:val="clear" w:color="auto" w:fill="FFFFFF"/>
        </w:rPr>
        <w:t xml:space="preserve"> </w:t>
      </w:r>
      <w:r w:rsidRPr="00B72D4C">
        <w:rPr>
          <w:rFonts w:ascii="Arial" w:hAnsi="Arial" w:cs="Arial"/>
          <w:color w:val="333333"/>
          <w:sz w:val="22"/>
          <w:szCs w:val="22"/>
          <w:shd w:val="clear" w:color="auto" w:fill="FFFFFF"/>
        </w:rPr>
        <w:t>by off-line methods (e-mail, fax, U.S. Postal Service, and hand delivery). Variance requests submitted off-line must meet all requirements, including payment of the $25 processing fee. See more information</w:t>
      </w:r>
      <w:r>
        <w:rPr>
          <w:rFonts w:ascii="Arial" w:hAnsi="Arial" w:cs="Arial"/>
          <w:color w:val="333333"/>
          <w:sz w:val="22"/>
          <w:szCs w:val="22"/>
          <w:shd w:val="clear" w:color="auto" w:fill="FFFFFF"/>
        </w:rPr>
        <w:t xml:space="preserve"> and</w:t>
      </w:r>
      <w:r w:rsidRPr="00B72D4C">
        <w:rPr>
          <w:rFonts w:ascii="Arial" w:hAnsi="Arial" w:cs="Arial"/>
          <w:color w:val="333333"/>
          <w:sz w:val="22"/>
          <w:szCs w:val="22"/>
          <w:shd w:val="clear" w:color="auto" w:fill="FFFFFF"/>
        </w:rPr>
        <w:t xml:space="preserve"> download the latest </w:t>
      </w:r>
      <w:r>
        <w:rPr>
          <w:rFonts w:ascii="Arial" w:hAnsi="Arial" w:cs="Arial"/>
          <w:color w:val="333333"/>
          <w:sz w:val="22"/>
          <w:szCs w:val="22"/>
          <w:shd w:val="clear" w:color="auto" w:fill="FFFFFF"/>
        </w:rPr>
        <w:t xml:space="preserve">off-line </w:t>
      </w:r>
      <w:r w:rsidRPr="00B72D4C">
        <w:rPr>
          <w:rFonts w:ascii="Arial" w:hAnsi="Arial" w:cs="Arial"/>
          <w:color w:val="333333"/>
          <w:sz w:val="22"/>
          <w:szCs w:val="22"/>
          <w:shd w:val="clear" w:color="auto" w:fill="FFFFFF"/>
        </w:rPr>
        <w:t xml:space="preserve">variance request form </w:t>
      </w:r>
      <w:r>
        <w:rPr>
          <w:rFonts w:ascii="Arial" w:hAnsi="Arial" w:cs="Arial"/>
          <w:color w:val="333333"/>
          <w:sz w:val="22"/>
          <w:szCs w:val="22"/>
          <w:shd w:val="clear" w:color="auto" w:fill="FFFFFF"/>
        </w:rPr>
        <w:t>at:</w:t>
      </w:r>
      <w:r w:rsidRPr="00B72D4C">
        <w:rPr>
          <w:rFonts w:ascii="Arial" w:hAnsi="Arial" w:cs="Arial"/>
          <w:color w:val="333333"/>
          <w:sz w:val="22"/>
          <w:szCs w:val="22"/>
          <w:shd w:val="clear" w:color="auto" w:fill="FFFFFF"/>
        </w:rPr>
        <w:t xml:space="preserve"> </w:t>
      </w:r>
      <w:hyperlink r:id="rId22" w:history="1">
        <w:r w:rsidRPr="00B72D4C">
          <w:rPr>
            <w:rStyle w:val="Hyperlink"/>
            <w:rFonts w:ascii="Arial" w:hAnsi="Arial" w:cs="Arial"/>
            <w:sz w:val="22"/>
            <w:szCs w:val="22"/>
            <w:shd w:val="clear" w:color="auto" w:fill="FFFFFF"/>
          </w:rPr>
          <w:t>http://energy.hawaii.gov/resources/solar-water-heater-variance</w:t>
        </w:r>
      </w:hyperlink>
      <w:r w:rsidRPr="00B72D4C">
        <w:rPr>
          <w:rFonts w:ascii="Arial" w:hAnsi="Arial" w:cs="Arial"/>
          <w:color w:val="333333"/>
          <w:sz w:val="22"/>
          <w:szCs w:val="22"/>
          <w:shd w:val="clear" w:color="auto" w:fill="FFFFFF"/>
        </w:rPr>
        <w:t>.</w:t>
      </w:r>
    </w:p>
    <w:p w14:paraId="0B6E40EE" w14:textId="74DBD554" w:rsidR="009A4AB5" w:rsidRPr="00AC481B" w:rsidRDefault="00AC481B" w:rsidP="009A4AB5">
      <w:pPr>
        <w:shd w:val="clear" w:color="auto" w:fill="F5F5F5"/>
        <w:outlineLvl w:val="3"/>
        <w:rPr>
          <w:rFonts w:ascii="Arial" w:eastAsia="Times New Roman" w:hAnsi="Arial" w:cs="Arial"/>
          <w:color w:val="80B01D"/>
          <w:sz w:val="18"/>
          <w:szCs w:val="22"/>
          <w:u w:val="single"/>
        </w:rPr>
      </w:pPr>
      <w:r>
        <w:rPr>
          <w:rFonts w:ascii="Arial" w:eastAsia="Times New Roman" w:hAnsi="Arial" w:cs="Arial"/>
          <w:color w:val="80B01D"/>
          <w:sz w:val="18"/>
          <w:szCs w:val="22"/>
          <w:u w:val="single"/>
        </w:rPr>
        <w:t> </w:t>
      </w:r>
    </w:p>
    <w:p w14:paraId="1FBDB3BE" w14:textId="485FFC42" w:rsidR="009A4AB5" w:rsidRPr="00B72D4C" w:rsidRDefault="009A4AB5" w:rsidP="009A4AB5">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 xml:space="preserve">How long does it take for a </w:t>
      </w:r>
      <w:r w:rsidR="00AF06B1">
        <w:rPr>
          <w:rFonts w:ascii="Arial" w:eastAsia="Times New Roman" w:hAnsi="Arial" w:cs="Arial"/>
          <w:color w:val="80B01D"/>
          <w:sz w:val="22"/>
          <w:szCs w:val="22"/>
          <w:u w:val="single"/>
        </w:rPr>
        <w:t>variance r</w:t>
      </w:r>
      <w:r w:rsidRPr="00B72D4C">
        <w:rPr>
          <w:rFonts w:ascii="Arial" w:eastAsia="Times New Roman" w:hAnsi="Arial" w:cs="Arial"/>
          <w:color w:val="80B01D"/>
          <w:sz w:val="22"/>
          <w:szCs w:val="22"/>
          <w:u w:val="single"/>
        </w:rPr>
        <w:t>equest to be processed online?</w:t>
      </w:r>
    </w:p>
    <w:p w14:paraId="4BA54C3A" w14:textId="77777777" w:rsidR="009A4AB5" w:rsidRPr="00B72D4C" w:rsidRDefault="009A4AB5" w:rsidP="009A4AB5">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Usually about two weeks, but the law gives DBEDT 30 working days to respond.</w:t>
      </w:r>
    </w:p>
    <w:p w14:paraId="1F6A1C7F" w14:textId="77777777" w:rsidR="009A4AB5" w:rsidRPr="00AC481B" w:rsidRDefault="009A4AB5" w:rsidP="009A4AB5">
      <w:pPr>
        <w:shd w:val="clear" w:color="auto" w:fill="F5F5F5"/>
        <w:outlineLvl w:val="3"/>
        <w:rPr>
          <w:rFonts w:ascii="Arial" w:hAnsi="Arial" w:cs="Arial"/>
          <w:color w:val="333333"/>
          <w:sz w:val="18"/>
          <w:szCs w:val="22"/>
          <w:shd w:val="clear" w:color="auto" w:fill="FFFFFF"/>
        </w:rPr>
      </w:pPr>
    </w:p>
    <w:p w14:paraId="44D3FC4B" w14:textId="08FC508C" w:rsidR="009A4AB5" w:rsidRPr="00B72D4C" w:rsidRDefault="009A4AB5" w:rsidP="009A4AB5">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Is it okay for the homeowner or another person to submit solar water heater variance request using this online application?</w:t>
      </w:r>
    </w:p>
    <w:p w14:paraId="1382A004" w14:textId="0437B64D" w:rsidR="009A4AB5" w:rsidRDefault="009A4AB5" w:rsidP="009A4AB5">
      <w:pPr>
        <w:shd w:val="clear" w:color="auto" w:fill="F5F5F5"/>
        <w:ind w:left="360"/>
        <w:outlineLvl w:val="3"/>
        <w:rPr>
          <w:rFonts w:ascii="Arial" w:hAnsi="Arial" w:cs="Arial"/>
          <w:color w:val="333333"/>
          <w:sz w:val="22"/>
          <w:szCs w:val="22"/>
        </w:rPr>
      </w:pPr>
      <w:r w:rsidRPr="00B72D4C">
        <w:rPr>
          <w:rFonts w:ascii="Arial" w:hAnsi="Arial" w:cs="Arial"/>
          <w:color w:val="333333"/>
          <w:sz w:val="22"/>
          <w:szCs w:val="22"/>
          <w:shd w:val="clear" w:color="auto" w:fill="FFFFFF"/>
        </w:rPr>
        <w:t>No.  Only architects or mechanical engineers licensed to do business in the State of Hawaii can submit the solar water heater variance requests.</w:t>
      </w:r>
    </w:p>
    <w:p w14:paraId="68595B12" w14:textId="77777777" w:rsidR="00674C06" w:rsidRDefault="00674C06" w:rsidP="009A4AB5">
      <w:pPr>
        <w:shd w:val="clear" w:color="auto" w:fill="F5F5F5"/>
        <w:ind w:left="360"/>
        <w:outlineLvl w:val="3"/>
        <w:rPr>
          <w:rFonts w:ascii="Arial" w:hAnsi="Arial" w:cs="Arial"/>
          <w:color w:val="333333"/>
          <w:sz w:val="22"/>
          <w:szCs w:val="22"/>
          <w:shd w:val="clear" w:color="auto" w:fill="FFFFFF"/>
        </w:rPr>
      </w:pPr>
    </w:p>
    <w:p w14:paraId="3A88054E" w14:textId="2C7DCFFE" w:rsidR="00856790" w:rsidRDefault="000F511F">
      <w:pPr>
        <w:shd w:val="clear" w:color="auto" w:fill="F5F5F5"/>
        <w:outlineLvl w:val="3"/>
        <w:rPr>
          <w:rFonts w:ascii="Arial" w:eastAsia="Times New Roman" w:hAnsi="Arial" w:cs="Arial"/>
          <w:b/>
          <w:sz w:val="22"/>
          <w:szCs w:val="22"/>
          <w:u w:val="single"/>
        </w:rPr>
      </w:pPr>
      <w:r>
        <w:rPr>
          <w:rFonts w:ascii="Arial" w:eastAsia="Times New Roman" w:hAnsi="Arial" w:cs="Arial"/>
          <w:b/>
          <w:sz w:val="22"/>
          <w:szCs w:val="22"/>
          <w:u w:val="single"/>
        </w:rPr>
        <w:t>P</w:t>
      </w:r>
      <w:r w:rsidR="00856790" w:rsidRPr="00B72D4C">
        <w:rPr>
          <w:rFonts w:ascii="Arial" w:eastAsia="Times New Roman" w:hAnsi="Arial" w:cs="Arial"/>
          <w:b/>
          <w:sz w:val="22"/>
          <w:szCs w:val="22"/>
          <w:u w:val="single"/>
        </w:rPr>
        <w:t xml:space="preserve">rocessing and </w:t>
      </w:r>
      <w:r w:rsidR="004E7ADF">
        <w:rPr>
          <w:rFonts w:ascii="Arial" w:eastAsia="Times New Roman" w:hAnsi="Arial" w:cs="Arial"/>
          <w:b/>
          <w:sz w:val="22"/>
          <w:szCs w:val="22"/>
          <w:u w:val="single"/>
        </w:rPr>
        <w:t>A</w:t>
      </w:r>
      <w:r w:rsidR="004E7ADF" w:rsidRPr="00B72D4C">
        <w:rPr>
          <w:rFonts w:ascii="Arial" w:eastAsia="Times New Roman" w:hAnsi="Arial" w:cs="Arial"/>
          <w:b/>
          <w:sz w:val="22"/>
          <w:szCs w:val="22"/>
          <w:u w:val="single"/>
        </w:rPr>
        <w:t xml:space="preserve">pplying </w:t>
      </w:r>
      <w:r w:rsidR="00856790" w:rsidRPr="00B72D4C">
        <w:rPr>
          <w:rFonts w:ascii="Arial" w:eastAsia="Times New Roman" w:hAnsi="Arial" w:cs="Arial"/>
          <w:b/>
          <w:sz w:val="22"/>
          <w:szCs w:val="22"/>
          <w:u w:val="single"/>
        </w:rPr>
        <w:t xml:space="preserve">for a </w:t>
      </w:r>
      <w:r w:rsidR="004E7ADF">
        <w:rPr>
          <w:rFonts w:ascii="Arial" w:eastAsia="Times New Roman" w:hAnsi="Arial" w:cs="Arial"/>
          <w:b/>
          <w:sz w:val="22"/>
          <w:szCs w:val="22"/>
          <w:u w:val="single"/>
        </w:rPr>
        <w:t>S</w:t>
      </w:r>
      <w:r w:rsidR="00D93C15">
        <w:rPr>
          <w:rFonts w:ascii="Arial" w:eastAsia="Times New Roman" w:hAnsi="Arial" w:cs="Arial"/>
          <w:b/>
          <w:sz w:val="22"/>
          <w:szCs w:val="22"/>
          <w:u w:val="single"/>
        </w:rPr>
        <w:t xml:space="preserve">olar </w:t>
      </w:r>
      <w:r w:rsidR="004E7ADF">
        <w:rPr>
          <w:rFonts w:ascii="Arial" w:eastAsia="Times New Roman" w:hAnsi="Arial" w:cs="Arial"/>
          <w:b/>
          <w:sz w:val="22"/>
          <w:szCs w:val="22"/>
          <w:u w:val="single"/>
        </w:rPr>
        <w:t>W</w:t>
      </w:r>
      <w:r w:rsidR="00D93C15">
        <w:rPr>
          <w:rFonts w:ascii="Arial" w:eastAsia="Times New Roman" w:hAnsi="Arial" w:cs="Arial"/>
          <w:b/>
          <w:sz w:val="22"/>
          <w:szCs w:val="22"/>
          <w:u w:val="single"/>
        </w:rPr>
        <w:t xml:space="preserve">ater </w:t>
      </w:r>
      <w:r w:rsidR="004E7ADF">
        <w:rPr>
          <w:rFonts w:ascii="Arial" w:eastAsia="Times New Roman" w:hAnsi="Arial" w:cs="Arial"/>
          <w:b/>
          <w:sz w:val="22"/>
          <w:szCs w:val="22"/>
          <w:u w:val="single"/>
        </w:rPr>
        <w:t>H</w:t>
      </w:r>
      <w:r w:rsidR="00D93C15">
        <w:rPr>
          <w:rFonts w:ascii="Arial" w:eastAsia="Times New Roman" w:hAnsi="Arial" w:cs="Arial"/>
          <w:b/>
          <w:sz w:val="22"/>
          <w:szCs w:val="22"/>
          <w:u w:val="single"/>
        </w:rPr>
        <w:t xml:space="preserve">eater </w:t>
      </w:r>
      <w:r w:rsidR="004E7ADF">
        <w:rPr>
          <w:rFonts w:ascii="Arial" w:eastAsia="Times New Roman" w:hAnsi="Arial" w:cs="Arial"/>
          <w:b/>
          <w:sz w:val="22"/>
          <w:szCs w:val="22"/>
          <w:u w:val="single"/>
        </w:rPr>
        <w:t>V</w:t>
      </w:r>
      <w:r w:rsidR="00D93C15">
        <w:rPr>
          <w:rFonts w:ascii="Arial" w:eastAsia="Times New Roman" w:hAnsi="Arial" w:cs="Arial"/>
          <w:b/>
          <w:sz w:val="22"/>
          <w:szCs w:val="22"/>
          <w:u w:val="single"/>
        </w:rPr>
        <w:t>ariance</w:t>
      </w:r>
    </w:p>
    <w:p w14:paraId="4D21C8B5" w14:textId="77777777" w:rsidR="009E39F5" w:rsidRPr="00AC481B" w:rsidRDefault="009E39F5">
      <w:pPr>
        <w:shd w:val="clear" w:color="auto" w:fill="F5F5F5"/>
        <w:outlineLvl w:val="3"/>
        <w:rPr>
          <w:rFonts w:ascii="Arial" w:eastAsia="Times New Roman" w:hAnsi="Arial" w:cs="Arial"/>
          <w:sz w:val="16"/>
          <w:szCs w:val="22"/>
        </w:rPr>
      </w:pPr>
    </w:p>
    <w:p w14:paraId="66A966E4" w14:textId="7B603A65" w:rsidR="00A04067" w:rsidRPr="00B72D4C" w:rsidRDefault="00A04067">
      <w:pPr>
        <w:numPr>
          <w:ilvl w:val="0"/>
          <w:numId w:val="26"/>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 xml:space="preserve">I want to apply for a variance (exemption) from the solar water heater </w:t>
      </w:r>
      <w:r w:rsidR="00D93C15">
        <w:rPr>
          <w:rFonts w:ascii="Arial" w:eastAsia="Times New Roman" w:hAnsi="Arial" w:cs="Arial"/>
          <w:color w:val="80B01D"/>
          <w:sz w:val="22"/>
          <w:szCs w:val="22"/>
          <w:u w:val="single"/>
        </w:rPr>
        <w:t>mandate</w:t>
      </w:r>
      <w:r w:rsidRPr="00B72D4C">
        <w:rPr>
          <w:rFonts w:ascii="Arial" w:eastAsia="Times New Roman" w:hAnsi="Arial" w:cs="Arial"/>
          <w:color w:val="80B01D"/>
          <w:sz w:val="22"/>
          <w:szCs w:val="22"/>
          <w:u w:val="single"/>
        </w:rPr>
        <w:t>. What are the options for justifying a variance request?</w:t>
      </w:r>
    </w:p>
    <w:p w14:paraId="0BDD30A4" w14:textId="77777777" w:rsidR="00A04067" w:rsidRPr="00B72D4C" w:rsidRDefault="00A04067">
      <w:pPr>
        <w:numPr>
          <w:ilvl w:val="0"/>
          <w:numId w:val="6"/>
        </w:numPr>
        <w:tabs>
          <w:tab w:val="left" w:pos="720"/>
        </w:tabs>
        <w:autoSpaceDE w:val="0"/>
        <w:autoSpaceDN w:val="0"/>
        <w:adjustRightInd w:val="0"/>
        <w:ind w:left="720"/>
        <w:rPr>
          <w:rFonts w:ascii="Arial" w:hAnsi="Arial" w:cs="Arial"/>
          <w:color w:val="333333"/>
          <w:sz w:val="22"/>
          <w:szCs w:val="22"/>
          <w:shd w:val="clear" w:color="auto" w:fill="FFFFFF"/>
        </w:rPr>
      </w:pPr>
      <w:bookmarkStart w:id="0" w:name="_Hlk514993188"/>
      <w:r w:rsidRPr="00E860D5">
        <w:rPr>
          <w:rFonts w:ascii="Arial" w:hAnsi="Arial" w:cs="Arial"/>
          <w:b/>
          <w:color w:val="333333"/>
          <w:sz w:val="22"/>
          <w:szCs w:val="22"/>
          <w:shd w:val="clear" w:color="auto" w:fill="FFFFFF"/>
        </w:rPr>
        <w:t>OPTION #1:</w:t>
      </w:r>
      <w:r w:rsidRPr="00B72D4C">
        <w:rPr>
          <w:rFonts w:ascii="Arial" w:hAnsi="Arial" w:cs="Arial"/>
          <w:color w:val="333333"/>
          <w:sz w:val="22"/>
          <w:szCs w:val="22"/>
          <w:shd w:val="clear" w:color="auto" w:fill="FFFFFF"/>
        </w:rPr>
        <w:t xml:space="preserve">  Installation of a solar water heater is impracticable due to poor solar resource; and/or installation is cost-prohibitive based upon a life cycle cost-benefit analysis that incorporates the average residential utility bill and the cost of the new solar water heater system with a life cycle that does not exceed 15 years.  </w:t>
      </w:r>
    </w:p>
    <w:p w14:paraId="7D8452E5" w14:textId="49130A19" w:rsidR="005A6DBB" w:rsidRDefault="005A6DBB">
      <w:pPr>
        <w:pStyle w:val="ListParagraph"/>
        <w:numPr>
          <w:ilvl w:val="1"/>
          <w:numId w:val="1"/>
        </w:numPr>
        <w:ind w:left="990" w:hanging="270"/>
        <w:rPr>
          <w:rFonts w:ascii="Arial" w:hAnsi="Arial" w:cs="Arial"/>
          <w:sz w:val="22"/>
          <w:szCs w:val="22"/>
          <w:shd w:val="clear" w:color="auto" w:fill="FFFFFF"/>
        </w:rPr>
      </w:pPr>
      <w:r>
        <w:rPr>
          <w:rFonts w:ascii="Arial" w:hAnsi="Arial" w:cs="Arial"/>
          <w:color w:val="333333"/>
          <w:sz w:val="22"/>
          <w:szCs w:val="22"/>
          <w:shd w:val="clear" w:color="auto" w:fill="FFFFFF"/>
        </w:rPr>
        <w:t>For this option, a</w:t>
      </w:r>
      <w:r w:rsidR="00A04067" w:rsidRPr="00B72D4C">
        <w:rPr>
          <w:rFonts w:ascii="Arial" w:hAnsi="Arial" w:cs="Arial"/>
          <w:color w:val="333333"/>
          <w:sz w:val="22"/>
          <w:szCs w:val="22"/>
          <w:shd w:val="clear" w:color="auto" w:fill="FFFFFF"/>
        </w:rPr>
        <w:t xml:space="preserve">n architect or mechanical engineer licensed by the State of Hawaii must </w:t>
      </w:r>
      <w:r w:rsidRPr="002B7F30">
        <w:rPr>
          <w:rFonts w:ascii="Arial" w:hAnsi="Arial" w:cs="Arial"/>
          <w:color w:val="333333"/>
          <w:sz w:val="22"/>
          <w:szCs w:val="22"/>
          <w:shd w:val="clear" w:color="auto" w:fill="FFFFFF"/>
        </w:rPr>
        <w:t>attach a completed</w:t>
      </w:r>
      <w:r w:rsidR="004F0606" w:rsidRPr="002B7F30">
        <w:rPr>
          <w:rFonts w:ascii="Arial" w:hAnsi="Arial" w:cs="Arial"/>
          <w:color w:val="333333"/>
          <w:sz w:val="22"/>
          <w:szCs w:val="22"/>
          <w:shd w:val="clear" w:color="auto" w:fill="FFFFFF"/>
        </w:rPr>
        <w:t xml:space="preserve"> current version of the</w:t>
      </w:r>
      <w:r w:rsidRPr="002B7F30">
        <w:rPr>
          <w:rFonts w:ascii="Arial" w:hAnsi="Arial" w:cs="Arial"/>
          <w:color w:val="333333"/>
          <w:sz w:val="22"/>
          <w:szCs w:val="22"/>
          <w:shd w:val="clear" w:color="auto" w:fill="FFFFFF"/>
        </w:rPr>
        <w:t xml:space="preserve"> “</w:t>
      </w:r>
      <w:hyperlink r:id="rId23" w:tgtFrame="_self" w:tooltip="SWH LCC" w:history="1">
        <w:r w:rsidRPr="002B7F30">
          <w:rPr>
            <w:rFonts w:ascii="Arial" w:hAnsi="Arial" w:cs="Arial"/>
            <w:color w:val="333333"/>
            <w:sz w:val="22"/>
            <w:szCs w:val="22"/>
            <w:shd w:val="clear" w:color="auto" w:fill="FFFFFF"/>
          </w:rPr>
          <w:t>Water Heating Life Cycle Cost Comparison</w:t>
        </w:r>
      </w:hyperlink>
      <w:r w:rsidRPr="002B7F30">
        <w:rPr>
          <w:rFonts w:ascii="Arial" w:hAnsi="Arial" w:cs="Arial"/>
          <w:color w:val="333333"/>
          <w:sz w:val="22"/>
          <w:szCs w:val="22"/>
          <w:shd w:val="clear" w:color="auto" w:fill="FFFFFF"/>
        </w:rPr>
        <w:t xml:space="preserve">” Excel spreadsheet downloaded from: </w:t>
      </w:r>
      <w:r w:rsidR="00003E22" w:rsidRPr="002B7F30">
        <w:rPr>
          <w:rFonts w:ascii="Arial" w:hAnsi="Arial" w:cs="Arial"/>
          <w:color w:val="333333"/>
          <w:sz w:val="22"/>
          <w:szCs w:val="22"/>
          <w:shd w:val="clear" w:color="auto" w:fill="FFFFFF"/>
        </w:rPr>
        <w:t>&lt;</w:t>
      </w:r>
      <w:hyperlink r:id="rId24" w:history="1">
        <w:r w:rsidR="00A04067" w:rsidRPr="002B7F30">
          <w:rPr>
            <w:rFonts w:ascii="Arial" w:hAnsi="Arial" w:cs="Arial"/>
            <w:color w:val="333333"/>
            <w:sz w:val="22"/>
            <w:szCs w:val="22"/>
            <w:shd w:val="clear" w:color="auto" w:fill="FFFFFF"/>
          </w:rPr>
          <w:t>http://energy.hawaii.gov/resources/solar-water-heater-variance</w:t>
        </w:r>
      </w:hyperlink>
      <w:r w:rsidR="00003E22" w:rsidRPr="002B7F30">
        <w:rPr>
          <w:rFonts w:ascii="Arial" w:hAnsi="Arial" w:cs="Arial"/>
          <w:color w:val="333333"/>
          <w:sz w:val="22"/>
          <w:szCs w:val="22"/>
          <w:shd w:val="clear" w:color="auto" w:fill="FFFFFF"/>
        </w:rPr>
        <w:t>&gt;</w:t>
      </w:r>
      <w:r w:rsidR="00A04067" w:rsidRPr="002B7F30">
        <w:rPr>
          <w:rFonts w:ascii="Arial" w:hAnsi="Arial" w:cs="Arial"/>
          <w:color w:val="333333"/>
          <w:sz w:val="22"/>
          <w:szCs w:val="22"/>
          <w:shd w:val="clear" w:color="auto" w:fill="FFFFFF"/>
        </w:rPr>
        <w:t xml:space="preserve">. </w:t>
      </w:r>
    </w:p>
    <w:p w14:paraId="10F7DA4C" w14:textId="77777777" w:rsidR="006D16F8" w:rsidRPr="00AC481B" w:rsidRDefault="006D16F8">
      <w:pPr>
        <w:pStyle w:val="ListParagraph"/>
        <w:ind w:left="990"/>
        <w:rPr>
          <w:rFonts w:ascii="Arial" w:hAnsi="Arial" w:cs="Arial"/>
          <w:sz w:val="16"/>
          <w:szCs w:val="22"/>
          <w:shd w:val="clear" w:color="auto" w:fill="FFFFFF"/>
        </w:rPr>
      </w:pPr>
    </w:p>
    <w:p w14:paraId="6FCAE866" w14:textId="3FC28AB4" w:rsidR="00A04067" w:rsidRPr="00B72D4C" w:rsidRDefault="00A04067">
      <w:pPr>
        <w:numPr>
          <w:ilvl w:val="0"/>
          <w:numId w:val="6"/>
        </w:numPr>
        <w:tabs>
          <w:tab w:val="left" w:pos="720"/>
        </w:tabs>
        <w:autoSpaceDE w:val="0"/>
        <w:autoSpaceDN w:val="0"/>
        <w:adjustRightInd w:val="0"/>
        <w:ind w:left="720"/>
        <w:rPr>
          <w:rFonts w:ascii="Arial" w:hAnsi="Arial" w:cs="Arial"/>
          <w:color w:val="333333"/>
          <w:sz w:val="22"/>
          <w:szCs w:val="22"/>
          <w:shd w:val="clear" w:color="auto" w:fill="FFFFFF"/>
        </w:rPr>
      </w:pPr>
      <w:r w:rsidRPr="00E860D5">
        <w:rPr>
          <w:rFonts w:ascii="Arial" w:hAnsi="Arial" w:cs="Arial"/>
          <w:b/>
          <w:color w:val="333333"/>
          <w:sz w:val="22"/>
          <w:szCs w:val="22"/>
          <w:shd w:val="clear" w:color="auto" w:fill="FFFFFF"/>
        </w:rPr>
        <w:t>OPTION #2:</w:t>
      </w:r>
      <w:r w:rsidRPr="00B72D4C">
        <w:rPr>
          <w:rFonts w:ascii="Arial" w:hAnsi="Arial" w:cs="Arial"/>
          <w:color w:val="333333"/>
          <w:sz w:val="22"/>
          <w:szCs w:val="22"/>
          <w:shd w:val="clear" w:color="auto" w:fill="FFFFFF"/>
        </w:rPr>
        <w:t xml:space="preserve">  A renewable energy technology system</w:t>
      </w:r>
      <w:r w:rsidR="002C20EA">
        <w:rPr>
          <w:rFonts w:ascii="Arial" w:hAnsi="Arial" w:cs="Arial"/>
          <w:color w:val="333333"/>
          <w:sz w:val="22"/>
          <w:szCs w:val="22"/>
          <w:shd w:val="clear" w:color="auto" w:fill="FFFFFF"/>
        </w:rPr>
        <w:t xml:space="preserve">, as defined in Hawaii Revised Statutes </w:t>
      </w:r>
      <w:hyperlink r:id="rId25" w:history="1">
        <w:r w:rsidR="002C20EA" w:rsidRPr="009609C8">
          <w:rPr>
            <w:rStyle w:val="Hyperlink"/>
            <w:rFonts w:ascii="Arial" w:hAnsi="Arial" w:cs="Arial"/>
            <w:sz w:val="22"/>
            <w:szCs w:val="22"/>
          </w:rPr>
          <w:t>§235-12.5</w:t>
        </w:r>
      </w:hyperlink>
      <w:r w:rsidR="002C20EA">
        <w:rPr>
          <w:rFonts w:ascii="Arial" w:hAnsi="Arial" w:cs="Arial"/>
          <w:sz w:val="22"/>
          <w:szCs w:val="22"/>
        </w:rPr>
        <w:t>,</w:t>
      </w:r>
      <w:r w:rsidRPr="00B72D4C">
        <w:rPr>
          <w:rFonts w:ascii="Arial" w:hAnsi="Arial" w:cs="Arial"/>
          <w:color w:val="333333"/>
          <w:sz w:val="22"/>
          <w:szCs w:val="22"/>
          <w:shd w:val="clear" w:color="auto" w:fill="FFFFFF"/>
        </w:rPr>
        <w:t xml:space="preserve"> is substituted for use as the primary energy source for heating water.</w:t>
      </w:r>
    </w:p>
    <w:p w14:paraId="5293AF6F" w14:textId="77777777" w:rsidR="00475BCD" w:rsidRDefault="00A04067" w:rsidP="00475BCD">
      <w:pPr>
        <w:pStyle w:val="ListParagraph"/>
        <w:numPr>
          <w:ilvl w:val="1"/>
          <w:numId w:val="1"/>
        </w:numPr>
        <w:ind w:left="990" w:hanging="270"/>
        <w:rPr>
          <w:rFonts w:ascii="Arial" w:hAnsi="Arial" w:cs="Arial"/>
          <w:sz w:val="22"/>
          <w:szCs w:val="22"/>
          <w:shd w:val="clear" w:color="auto" w:fill="FFFFFF"/>
        </w:rPr>
      </w:pPr>
      <w:r w:rsidRPr="00B72D4C">
        <w:rPr>
          <w:rFonts w:ascii="Arial" w:hAnsi="Arial" w:cs="Arial"/>
          <w:color w:val="333333"/>
          <w:sz w:val="22"/>
          <w:szCs w:val="22"/>
          <w:shd w:val="clear" w:color="auto" w:fill="FFFFFF"/>
        </w:rPr>
        <w:t xml:space="preserve">The variance application form must specify the </w:t>
      </w:r>
      <w:r w:rsidRPr="00B72D4C">
        <w:rPr>
          <w:rFonts w:ascii="Arial" w:hAnsi="Arial" w:cs="Arial"/>
          <w:sz w:val="22"/>
          <w:szCs w:val="22"/>
          <w:shd w:val="clear" w:color="auto" w:fill="FFFFFF"/>
        </w:rPr>
        <w:t>technology that will be installed</w:t>
      </w:r>
      <w:r w:rsidR="005A6DBB">
        <w:rPr>
          <w:rFonts w:ascii="Arial" w:hAnsi="Arial" w:cs="Arial"/>
          <w:sz w:val="22"/>
          <w:szCs w:val="22"/>
          <w:shd w:val="clear" w:color="auto" w:fill="FFFFFF"/>
        </w:rPr>
        <w:t>: Photovoltaics, Solar Thermal, or Wind</w:t>
      </w:r>
      <w:r w:rsidRPr="00B72D4C">
        <w:rPr>
          <w:rFonts w:ascii="Arial" w:hAnsi="Arial" w:cs="Arial"/>
          <w:sz w:val="22"/>
          <w:szCs w:val="22"/>
          <w:shd w:val="clear" w:color="auto" w:fill="FFFFFF"/>
        </w:rPr>
        <w:t>.</w:t>
      </w:r>
    </w:p>
    <w:p w14:paraId="4812E4FE" w14:textId="77777777" w:rsidR="00475BCD" w:rsidRPr="00AC481B" w:rsidRDefault="00475BCD" w:rsidP="00475BCD">
      <w:pPr>
        <w:pStyle w:val="ListParagraph"/>
        <w:ind w:left="990"/>
        <w:rPr>
          <w:rFonts w:ascii="Arial" w:hAnsi="Arial" w:cs="Arial"/>
          <w:sz w:val="16"/>
          <w:szCs w:val="22"/>
          <w:shd w:val="clear" w:color="auto" w:fill="FFFFFF"/>
        </w:rPr>
      </w:pPr>
    </w:p>
    <w:p w14:paraId="1D8573C3" w14:textId="4D562843" w:rsidR="00475BCD" w:rsidRPr="00475BCD" w:rsidRDefault="00A04067" w:rsidP="00475BCD">
      <w:pPr>
        <w:numPr>
          <w:ilvl w:val="0"/>
          <w:numId w:val="6"/>
        </w:numPr>
        <w:tabs>
          <w:tab w:val="left" w:pos="720"/>
        </w:tabs>
        <w:autoSpaceDE w:val="0"/>
        <w:autoSpaceDN w:val="0"/>
        <w:adjustRightInd w:val="0"/>
        <w:ind w:left="720"/>
        <w:rPr>
          <w:rFonts w:ascii="Arial" w:hAnsi="Arial" w:cs="Arial"/>
          <w:color w:val="FF0000"/>
          <w:sz w:val="22"/>
          <w:szCs w:val="22"/>
          <w:shd w:val="clear" w:color="auto" w:fill="FFFFFF"/>
        </w:rPr>
      </w:pPr>
      <w:r w:rsidRPr="00475BCD">
        <w:rPr>
          <w:rFonts w:ascii="Arial" w:hAnsi="Arial" w:cs="Arial"/>
          <w:b/>
          <w:color w:val="333333"/>
          <w:sz w:val="22"/>
          <w:szCs w:val="22"/>
          <w:shd w:val="clear" w:color="auto" w:fill="FFFFFF"/>
        </w:rPr>
        <w:t>OPTION #3:</w:t>
      </w:r>
      <w:r w:rsidRPr="00475BCD">
        <w:rPr>
          <w:rFonts w:ascii="Arial" w:hAnsi="Arial" w:cs="Arial"/>
          <w:color w:val="FF0000"/>
          <w:sz w:val="22"/>
          <w:szCs w:val="22"/>
          <w:shd w:val="clear" w:color="auto" w:fill="FFFFFF"/>
        </w:rPr>
        <w:t xml:space="preserve"> </w:t>
      </w:r>
      <w:r w:rsidR="005A6DBB" w:rsidRPr="00475BCD">
        <w:rPr>
          <w:rFonts w:ascii="Arial" w:hAnsi="Arial" w:cs="Arial"/>
          <w:color w:val="FF0000"/>
          <w:sz w:val="22"/>
          <w:szCs w:val="22"/>
          <w:shd w:val="clear" w:color="auto" w:fill="FFFFFF"/>
        </w:rPr>
        <w:t xml:space="preserve"> </w:t>
      </w:r>
      <w:bookmarkEnd w:id="0"/>
      <w:r w:rsidR="00475BCD" w:rsidRPr="00475BCD">
        <w:rPr>
          <w:rFonts w:ascii="Arial" w:hAnsi="Arial" w:cs="Arial"/>
          <w:color w:val="FF0000"/>
          <w:sz w:val="22"/>
          <w:szCs w:val="22"/>
          <w:shd w:val="clear" w:color="auto" w:fill="FFFFFF"/>
        </w:rPr>
        <w:t>A gas demand water heater device approved by Underwriters Laboratories, Inc., is installed; provided that at least one other gas appliance is installed in the dwelling.  For the purposes of this option, "d</w:t>
      </w:r>
      <w:r w:rsidR="002E0CCF">
        <w:rPr>
          <w:rFonts w:ascii="Arial" w:hAnsi="Arial" w:cs="Arial"/>
          <w:color w:val="FF0000"/>
          <w:sz w:val="22"/>
          <w:szCs w:val="22"/>
          <w:shd w:val="clear" w:color="auto" w:fill="FFFFFF"/>
        </w:rPr>
        <w:t>emand water heater" means a gas-tankless</w:t>
      </w:r>
      <w:r w:rsidR="00475BCD" w:rsidRPr="00475BCD">
        <w:rPr>
          <w:rFonts w:ascii="Arial" w:hAnsi="Arial" w:cs="Arial"/>
          <w:color w:val="FF0000"/>
          <w:sz w:val="22"/>
          <w:szCs w:val="22"/>
          <w:shd w:val="clear" w:color="auto" w:fill="FFFFFF"/>
        </w:rPr>
        <w:t xml:space="preserve"> instantaneous water heater that provides h</w:t>
      </w:r>
      <w:r w:rsidR="00980774">
        <w:rPr>
          <w:rFonts w:ascii="Arial" w:hAnsi="Arial" w:cs="Arial"/>
          <w:color w:val="FF0000"/>
          <w:sz w:val="22"/>
          <w:szCs w:val="22"/>
          <w:shd w:val="clear" w:color="auto" w:fill="FFFFFF"/>
        </w:rPr>
        <w:t>ot water only as it is needed.</w:t>
      </w:r>
      <w:r w:rsidR="00980774">
        <w:rPr>
          <w:rFonts w:ascii="Arial" w:hAnsi="Arial" w:cs="Arial"/>
          <w:color w:val="FF0000"/>
          <w:sz w:val="22"/>
          <w:szCs w:val="22"/>
          <w:shd w:val="clear" w:color="auto" w:fill="FFFFFF"/>
        </w:rPr>
        <w:br/>
      </w:r>
      <w:r w:rsidR="00475BCD" w:rsidRPr="00475BCD">
        <w:rPr>
          <w:rFonts w:ascii="Arial" w:hAnsi="Arial" w:cs="Arial"/>
          <w:color w:val="FF0000"/>
          <w:sz w:val="22"/>
          <w:szCs w:val="22"/>
          <w:shd w:val="clear" w:color="auto" w:fill="FFFFFF"/>
        </w:rPr>
        <w:t xml:space="preserve">The following are requirements for the </w:t>
      </w:r>
      <w:r w:rsidR="002E0CCF">
        <w:rPr>
          <w:rFonts w:ascii="Arial" w:hAnsi="Arial" w:cs="Arial"/>
          <w:color w:val="FF0000"/>
          <w:sz w:val="22"/>
          <w:szCs w:val="22"/>
          <w:shd w:val="clear" w:color="auto" w:fill="FFFFFF"/>
        </w:rPr>
        <w:t>gas-tankless instantaneous water heater</w:t>
      </w:r>
      <w:r w:rsidR="00475BCD" w:rsidRPr="00475BCD">
        <w:rPr>
          <w:rFonts w:ascii="Arial" w:hAnsi="Arial" w:cs="Arial"/>
          <w:color w:val="FF0000"/>
          <w:sz w:val="22"/>
          <w:szCs w:val="22"/>
          <w:shd w:val="clear" w:color="auto" w:fill="FFFFFF"/>
        </w:rPr>
        <w:t xml:space="preserve"> option and </w:t>
      </w:r>
      <w:r w:rsidR="00475BCD" w:rsidRPr="00475BCD">
        <w:rPr>
          <w:rFonts w:ascii="Arial" w:hAnsi="Arial" w:cs="Arial"/>
          <w:color w:val="FF0000"/>
          <w:sz w:val="22"/>
          <w:szCs w:val="22"/>
          <w:u w:val="single"/>
          <w:shd w:val="clear" w:color="auto" w:fill="FFFFFF"/>
        </w:rPr>
        <w:t>must</w:t>
      </w:r>
      <w:r w:rsidR="00475BCD" w:rsidRPr="00475BCD">
        <w:rPr>
          <w:rFonts w:ascii="Arial" w:hAnsi="Arial" w:cs="Arial"/>
          <w:color w:val="FF0000"/>
          <w:sz w:val="22"/>
          <w:szCs w:val="22"/>
          <w:shd w:val="clear" w:color="auto" w:fill="FFFFFF"/>
        </w:rPr>
        <w:t xml:space="preserve"> be completed or this SWHV request will not be accepted:</w:t>
      </w:r>
    </w:p>
    <w:p w14:paraId="23B6C3BA" w14:textId="35489802" w:rsidR="00475BCD" w:rsidRPr="007015B7" w:rsidRDefault="00475BCD" w:rsidP="00475BCD">
      <w:pPr>
        <w:ind w:left="1260" w:hanging="446"/>
        <w:rPr>
          <w:rFonts w:ascii="Arial" w:hAnsi="Arial" w:cs="Arial"/>
          <w:color w:val="FF0000"/>
          <w:sz w:val="22"/>
          <w:szCs w:val="22"/>
        </w:rPr>
      </w:pPr>
      <w:r w:rsidRPr="007015B7">
        <w:rPr>
          <w:rFonts w:ascii="Arial" w:hAnsi="Arial" w:cs="Arial"/>
          <w:color w:val="FF0000"/>
          <w:sz w:val="22"/>
          <w:szCs w:val="22"/>
        </w:rPr>
        <w:t>(a)</w:t>
      </w:r>
      <w:r w:rsidRPr="007015B7">
        <w:rPr>
          <w:rFonts w:ascii="Arial" w:hAnsi="Arial" w:cs="Arial"/>
          <w:color w:val="FF0000"/>
          <w:sz w:val="22"/>
          <w:szCs w:val="22"/>
        </w:rPr>
        <w:tab/>
        <w:t>This solar water heater variance request is for a new single-family dwelling and the party making the request is the one who will ultimately pay for the energy cost consumption, as required in Act 155, Part VII, section 13 (June 25, 2009).</w:t>
      </w:r>
    </w:p>
    <w:p w14:paraId="357F8B47" w14:textId="2A0B4C80" w:rsidR="00475BCD" w:rsidRPr="007015B7" w:rsidRDefault="00475BCD" w:rsidP="00475BCD">
      <w:pPr>
        <w:ind w:left="1260" w:hanging="446"/>
        <w:rPr>
          <w:rFonts w:ascii="Arial" w:hAnsi="Arial" w:cs="Arial"/>
          <w:color w:val="000000"/>
          <w:sz w:val="22"/>
          <w:szCs w:val="22"/>
        </w:rPr>
      </w:pPr>
      <w:r w:rsidRPr="007015B7">
        <w:rPr>
          <w:rFonts w:ascii="Arial" w:hAnsi="Arial" w:cs="Arial"/>
          <w:color w:val="FF0000"/>
          <w:sz w:val="22"/>
          <w:szCs w:val="22"/>
        </w:rPr>
        <w:t>(b)</w:t>
      </w:r>
      <w:r w:rsidRPr="007015B7">
        <w:rPr>
          <w:rFonts w:ascii="Arial" w:hAnsi="Arial" w:cs="Arial"/>
          <w:color w:val="FF0000"/>
          <w:sz w:val="22"/>
          <w:szCs w:val="22"/>
        </w:rPr>
        <w:tab/>
        <w:t>The applicant has demonstrated that a solar water heater system, regardless of location or circumstance, is not cost effective in the context of a 30-year mortgage term.  Attached is a correctly completed DBEDT “Water Heating Life Cycle Cost Comparison” to support this requirement. (</w:t>
      </w:r>
      <w:r w:rsidRPr="007015B7">
        <w:rPr>
          <w:rFonts w:ascii="Arial" w:hAnsi="Arial" w:cs="Arial"/>
          <w:color w:val="FF0000"/>
          <w:sz w:val="22"/>
          <w:szCs w:val="22"/>
          <w:u w:val="single"/>
        </w:rPr>
        <w:t>Attach</w:t>
      </w:r>
      <w:r w:rsidRPr="007015B7">
        <w:rPr>
          <w:rFonts w:ascii="Arial" w:hAnsi="Arial" w:cs="Arial"/>
          <w:color w:val="FF0000"/>
          <w:sz w:val="22"/>
          <w:szCs w:val="22"/>
        </w:rPr>
        <w:t xml:space="preserve"> correctly completed DBEDT “Water Heating Life Cycle Cost Comparison” found at </w:t>
      </w:r>
      <w:hyperlink r:id="rId26" w:history="1">
        <w:r w:rsidRPr="007015B7">
          <w:rPr>
            <w:rStyle w:val="Hyperlink"/>
            <w:rFonts w:ascii="Arial" w:hAnsi="Arial" w:cs="Arial"/>
            <w:sz w:val="22"/>
            <w:szCs w:val="22"/>
          </w:rPr>
          <w:t>http://energy.hawaii.gov/resources/solar-water-heater-variance</w:t>
        </w:r>
      </w:hyperlink>
      <w:r w:rsidRPr="007015B7">
        <w:rPr>
          <w:rFonts w:ascii="Arial" w:hAnsi="Arial" w:cs="Arial"/>
          <w:color w:val="000000"/>
          <w:sz w:val="22"/>
          <w:szCs w:val="22"/>
        </w:rPr>
        <w:t>.)</w:t>
      </w:r>
    </w:p>
    <w:p w14:paraId="4B7B24D6" w14:textId="040EA912" w:rsidR="00525B33" w:rsidRPr="007015B7" w:rsidRDefault="00475BCD" w:rsidP="00525B33">
      <w:pPr>
        <w:ind w:left="1260" w:hanging="446"/>
        <w:rPr>
          <w:rFonts w:ascii="Arial" w:hAnsi="Arial" w:cs="Arial"/>
          <w:color w:val="FF0000"/>
          <w:sz w:val="22"/>
          <w:szCs w:val="22"/>
        </w:rPr>
      </w:pPr>
      <w:r w:rsidRPr="007015B7">
        <w:rPr>
          <w:rFonts w:ascii="Arial" w:hAnsi="Arial" w:cs="Arial"/>
          <w:color w:val="FF0000"/>
          <w:sz w:val="22"/>
          <w:szCs w:val="22"/>
        </w:rPr>
        <w:lastRenderedPageBreak/>
        <w:t>(c)</w:t>
      </w:r>
      <w:r w:rsidRPr="007015B7">
        <w:rPr>
          <w:rFonts w:ascii="Arial" w:hAnsi="Arial" w:cs="Arial"/>
          <w:color w:val="FF0000"/>
          <w:sz w:val="22"/>
          <w:szCs w:val="22"/>
        </w:rPr>
        <w:tab/>
        <w:t xml:space="preserve">The </w:t>
      </w:r>
      <w:r w:rsidR="002E0CCF">
        <w:rPr>
          <w:rFonts w:ascii="Arial" w:hAnsi="Arial" w:cs="Arial"/>
          <w:color w:val="FF0000"/>
          <w:sz w:val="22"/>
          <w:szCs w:val="22"/>
        </w:rPr>
        <w:t>gas-tankless instantaneous water heater</w:t>
      </w:r>
      <w:r w:rsidRPr="007015B7">
        <w:rPr>
          <w:rFonts w:ascii="Arial" w:hAnsi="Arial" w:cs="Arial"/>
          <w:color w:val="FF0000"/>
          <w:sz w:val="22"/>
          <w:szCs w:val="22"/>
        </w:rPr>
        <w:t xml:space="preserve"> device to be installed has been approved by Underwriters Laboratories, Inc.  </w:t>
      </w:r>
      <w:r w:rsidR="00525B33" w:rsidRPr="007015B7">
        <w:rPr>
          <w:rFonts w:ascii="Arial" w:hAnsi="Arial" w:cs="Arial"/>
          <w:color w:val="FF0000"/>
          <w:sz w:val="22"/>
          <w:szCs w:val="22"/>
        </w:rPr>
        <w:t>M</w:t>
      </w:r>
      <w:r w:rsidRPr="007015B7">
        <w:rPr>
          <w:rFonts w:ascii="Arial" w:hAnsi="Arial" w:cs="Arial"/>
          <w:color w:val="FF0000"/>
          <w:sz w:val="22"/>
          <w:szCs w:val="22"/>
        </w:rPr>
        <w:t xml:space="preserve">anufacturer, model name, and model number </w:t>
      </w:r>
      <w:r w:rsidR="00525B33" w:rsidRPr="007015B7">
        <w:rPr>
          <w:rFonts w:ascii="Arial" w:hAnsi="Arial" w:cs="Arial"/>
          <w:color w:val="FF0000"/>
          <w:sz w:val="22"/>
          <w:szCs w:val="22"/>
        </w:rPr>
        <w:t>must be listed</w:t>
      </w:r>
      <w:r w:rsidRPr="007015B7">
        <w:rPr>
          <w:rFonts w:ascii="Arial" w:hAnsi="Arial" w:cs="Arial"/>
          <w:color w:val="FF0000"/>
          <w:sz w:val="22"/>
          <w:szCs w:val="22"/>
        </w:rPr>
        <w:t>.</w:t>
      </w:r>
    </w:p>
    <w:p w14:paraId="59C00C20" w14:textId="7654EBF5" w:rsidR="00475BCD" w:rsidRPr="007015B7" w:rsidRDefault="00475BCD" w:rsidP="00475BCD">
      <w:pPr>
        <w:ind w:left="1260" w:hanging="446"/>
        <w:rPr>
          <w:rFonts w:ascii="Arial" w:hAnsi="Arial" w:cs="Arial"/>
          <w:color w:val="000000"/>
          <w:sz w:val="22"/>
          <w:szCs w:val="22"/>
        </w:rPr>
      </w:pPr>
      <w:r w:rsidRPr="007015B7">
        <w:rPr>
          <w:rFonts w:ascii="Arial" w:hAnsi="Arial" w:cs="Arial"/>
          <w:color w:val="000000"/>
          <w:sz w:val="22"/>
          <w:szCs w:val="22"/>
        </w:rPr>
        <w:t>(d)</w:t>
      </w:r>
      <w:r w:rsidRPr="007015B7">
        <w:rPr>
          <w:rFonts w:ascii="Arial" w:hAnsi="Arial" w:cs="Arial"/>
          <w:color w:val="000000"/>
          <w:sz w:val="22"/>
          <w:szCs w:val="22"/>
        </w:rPr>
        <w:tab/>
        <w:t>A</w:t>
      </w:r>
      <w:r w:rsidR="00525B33" w:rsidRPr="007015B7">
        <w:rPr>
          <w:rFonts w:ascii="Arial" w:hAnsi="Arial" w:cs="Arial"/>
          <w:color w:val="000000"/>
          <w:sz w:val="22"/>
          <w:szCs w:val="22"/>
        </w:rPr>
        <w:t>t least one a</w:t>
      </w:r>
      <w:r w:rsidRPr="007015B7">
        <w:rPr>
          <w:rFonts w:ascii="Arial" w:hAnsi="Arial" w:cs="Arial"/>
          <w:color w:val="000000"/>
          <w:sz w:val="22"/>
          <w:szCs w:val="22"/>
        </w:rPr>
        <w:t>dditional gas appliance(s)</w:t>
      </w:r>
      <w:r w:rsidR="00525B33" w:rsidRPr="007015B7">
        <w:rPr>
          <w:rFonts w:ascii="Arial" w:hAnsi="Arial" w:cs="Arial"/>
          <w:color w:val="000000"/>
          <w:sz w:val="22"/>
          <w:szCs w:val="22"/>
        </w:rPr>
        <w:t>must be</w:t>
      </w:r>
      <w:r w:rsidRPr="007015B7">
        <w:rPr>
          <w:rFonts w:ascii="Arial" w:hAnsi="Arial" w:cs="Arial"/>
          <w:color w:val="000000"/>
          <w:sz w:val="22"/>
          <w:szCs w:val="22"/>
        </w:rPr>
        <w:t xml:space="preserve"> installed</w:t>
      </w:r>
      <w:r w:rsidR="00525B33" w:rsidRPr="007015B7">
        <w:rPr>
          <w:rFonts w:ascii="Arial" w:hAnsi="Arial" w:cs="Arial"/>
          <w:color w:val="000000"/>
          <w:sz w:val="22"/>
          <w:szCs w:val="22"/>
        </w:rPr>
        <w:t xml:space="preserve"> and listed on the request.</w:t>
      </w:r>
    </w:p>
    <w:p w14:paraId="4312AAC2" w14:textId="77777777" w:rsidR="00475BCD" w:rsidRPr="007015B7" w:rsidRDefault="00475BCD" w:rsidP="00475BCD">
      <w:pPr>
        <w:ind w:left="1260" w:hanging="446"/>
        <w:rPr>
          <w:rFonts w:ascii="Arial" w:hAnsi="Arial" w:cs="Arial"/>
          <w:color w:val="000000"/>
          <w:sz w:val="22"/>
          <w:szCs w:val="22"/>
        </w:rPr>
      </w:pPr>
    </w:p>
    <w:p w14:paraId="3040C6EE" w14:textId="379DFD7E" w:rsidR="005A6DBB" w:rsidRPr="007015B7" w:rsidRDefault="00340E3B" w:rsidP="00475BCD">
      <w:pPr>
        <w:ind w:left="1260" w:hanging="446"/>
        <w:rPr>
          <w:rFonts w:ascii="Arial" w:hAnsi="Arial" w:cs="Arial"/>
          <w:color w:val="000000"/>
          <w:sz w:val="22"/>
          <w:szCs w:val="22"/>
        </w:rPr>
      </w:pPr>
      <w:r w:rsidRPr="007015B7">
        <w:rPr>
          <w:rFonts w:ascii="Arial" w:hAnsi="Arial" w:cs="Arial"/>
          <w:color w:val="000000"/>
          <w:sz w:val="22"/>
          <w:szCs w:val="22"/>
        </w:rPr>
        <w:t>For questions, please contact &lt;</w:t>
      </w:r>
      <w:hyperlink r:id="rId27" w:history="1">
        <w:r w:rsidRPr="007015B7">
          <w:rPr>
            <w:rFonts w:ascii="Arial" w:hAnsi="Arial" w:cs="Arial"/>
            <w:color w:val="000000"/>
            <w:sz w:val="22"/>
            <w:szCs w:val="22"/>
          </w:rPr>
          <w:t>DBEDT.SWH-Variance@hawaii.gov</w:t>
        </w:r>
      </w:hyperlink>
      <w:r w:rsidRPr="007015B7">
        <w:rPr>
          <w:rFonts w:ascii="Arial" w:hAnsi="Arial" w:cs="Arial"/>
          <w:color w:val="000000"/>
          <w:sz w:val="22"/>
          <w:szCs w:val="22"/>
        </w:rPr>
        <w:t>&gt;</w:t>
      </w:r>
    </w:p>
    <w:p w14:paraId="405FB0D1" w14:textId="77777777" w:rsidR="00A04067" w:rsidRPr="007015B7" w:rsidRDefault="00A04067">
      <w:pPr>
        <w:shd w:val="clear" w:color="auto" w:fill="F5F5F5"/>
        <w:outlineLvl w:val="3"/>
        <w:rPr>
          <w:rFonts w:ascii="Arial" w:hAnsi="Arial" w:cs="Arial"/>
          <w:color w:val="333333"/>
          <w:sz w:val="22"/>
          <w:szCs w:val="22"/>
          <w:shd w:val="clear" w:color="auto" w:fill="FFFFFF"/>
        </w:rPr>
      </w:pPr>
    </w:p>
    <w:p w14:paraId="4F65761C" w14:textId="4EEA8BFE" w:rsidR="00B276B5" w:rsidRPr="004D217F" w:rsidRDefault="00B276B5" w:rsidP="00E860D5">
      <w:pPr>
        <w:numPr>
          <w:ilvl w:val="0"/>
          <w:numId w:val="20"/>
        </w:numPr>
        <w:shd w:val="clear" w:color="auto" w:fill="F5F5F5"/>
        <w:outlineLvl w:val="3"/>
        <w:rPr>
          <w:rFonts w:ascii="Arial" w:eastAsia="Times New Roman" w:hAnsi="Arial" w:cs="Arial"/>
          <w:color w:val="80B01D"/>
          <w:sz w:val="22"/>
          <w:szCs w:val="22"/>
          <w:u w:val="single"/>
        </w:rPr>
      </w:pPr>
      <w:r w:rsidRPr="004D217F">
        <w:rPr>
          <w:rFonts w:ascii="Arial" w:eastAsia="Times New Roman" w:hAnsi="Arial" w:cs="Arial"/>
          <w:color w:val="80B01D"/>
          <w:sz w:val="22"/>
          <w:szCs w:val="22"/>
          <w:u w:val="single"/>
        </w:rPr>
        <w:t>When do I use the "Water Heating Life Cycle Cost Comparison" spreadsheet?</w:t>
      </w:r>
    </w:p>
    <w:p w14:paraId="22EDA8BE" w14:textId="3D1F5D4A" w:rsidR="00467F81" w:rsidRDefault="00B276B5">
      <w:pPr>
        <w:shd w:val="clear" w:color="auto" w:fill="F5F5F5"/>
        <w:ind w:left="360"/>
        <w:outlineLvl w:val="3"/>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The </w:t>
      </w:r>
      <w:r w:rsidR="00446199">
        <w:rPr>
          <w:rFonts w:ascii="Arial" w:hAnsi="Arial" w:cs="Arial"/>
          <w:color w:val="333333"/>
          <w:sz w:val="22"/>
          <w:szCs w:val="22"/>
          <w:shd w:val="clear" w:color="auto" w:fill="FFFFFF"/>
        </w:rPr>
        <w:t>DBEDT “</w:t>
      </w:r>
      <w:r>
        <w:rPr>
          <w:rFonts w:ascii="Arial" w:hAnsi="Arial" w:cs="Arial"/>
          <w:color w:val="333333"/>
          <w:sz w:val="22"/>
          <w:szCs w:val="22"/>
          <w:shd w:val="clear" w:color="auto" w:fill="FFFFFF"/>
        </w:rPr>
        <w:t>Life Cycle Cost Comparison</w:t>
      </w:r>
      <w:r w:rsidR="00446199">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(LCCC) </w:t>
      </w:r>
      <w:r w:rsidR="00446199">
        <w:rPr>
          <w:rFonts w:ascii="Arial" w:hAnsi="Arial" w:cs="Arial"/>
          <w:color w:val="333333"/>
          <w:sz w:val="22"/>
          <w:szCs w:val="22"/>
          <w:shd w:val="clear" w:color="auto" w:fill="FFFFFF"/>
        </w:rPr>
        <w:t xml:space="preserve">worksheet </w:t>
      </w:r>
      <w:r>
        <w:rPr>
          <w:rFonts w:ascii="Arial" w:hAnsi="Arial" w:cs="Arial"/>
          <w:color w:val="333333"/>
          <w:sz w:val="22"/>
          <w:szCs w:val="22"/>
          <w:shd w:val="clear" w:color="auto" w:fill="FFFFFF"/>
        </w:rPr>
        <w:t>must be completed when</w:t>
      </w:r>
      <w:r w:rsidRPr="004D217F">
        <w:rPr>
          <w:rFonts w:ascii="Arial" w:hAnsi="Arial" w:cs="Arial"/>
          <w:color w:val="333333"/>
          <w:sz w:val="22"/>
          <w:szCs w:val="22"/>
          <w:shd w:val="clear" w:color="auto" w:fill="FFFFFF"/>
        </w:rPr>
        <w:t xml:space="preserve"> Option #1</w:t>
      </w:r>
      <w:r w:rsidR="00D371BB">
        <w:rPr>
          <w:rFonts w:ascii="Arial" w:hAnsi="Arial" w:cs="Arial"/>
          <w:color w:val="333333"/>
          <w:sz w:val="22"/>
          <w:szCs w:val="22"/>
          <w:shd w:val="clear" w:color="auto" w:fill="FFFFFF"/>
        </w:rPr>
        <w:t xml:space="preserve"> </w:t>
      </w:r>
      <w:r w:rsidR="00D371BB" w:rsidRPr="00D371BB">
        <w:rPr>
          <w:rFonts w:ascii="Arial" w:hAnsi="Arial" w:cs="Arial"/>
          <w:color w:val="FF0000"/>
          <w:sz w:val="22"/>
          <w:szCs w:val="22"/>
          <w:shd w:val="clear" w:color="auto" w:fill="FFFFFF"/>
        </w:rPr>
        <w:t>or Option #3</w:t>
      </w:r>
      <w:r w:rsidRPr="004D217F">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 xml:space="preserve">is selected </w:t>
      </w:r>
      <w:r w:rsidRPr="004D217F">
        <w:rPr>
          <w:rFonts w:ascii="Arial" w:hAnsi="Arial" w:cs="Arial"/>
          <w:color w:val="333333"/>
          <w:sz w:val="22"/>
          <w:szCs w:val="22"/>
          <w:shd w:val="clear" w:color="auto" w:fill="FFFFFF"/>
        </w:rPr>
        <w:t>on the variance request.</w:t>
      </w:r>
    </w:p>
    <w:p w14:paraId="6A89DA6E" w14:textId="76C08D4E" w:rsidR="00446199" w:rsidRPr="007015B7" w:rsidRDefault="00446199" w:rsidP="00446199">
      <w:pPr>
        <w:pStyle w:val="NormalWeb"/>
        <w:numPr>
          <w:ilvl w:val="0"/>
          <w:numId w:val="59"/>
        </w:numPr>
        <w:shd w:val="clear" w:color="auto" w:fill="FFFFFF"/>
        <w:spacing w:before="0" w:beforeAutospacing="0" w:after="150" w:afterAutospacing="0"/>
        <w:ind w:left="720"/>
        <w:rPr>
          <w:rFonts w:ascii="Arial" w:hAnsi="Arial" w:cs="Arial"/>
          <w:color w:val="333333"/>
          <w:sz w:val="22"/>
          <w:szCs w:val="22"/>
        </w:rPr>
      </w:pPr>
      <w:r w:rsidRPr="007015B7">
        <w:rPr>
          <w:rFonts w:ascii="Arial" w:hAnsi="Arial" w:cs="Arial"/>
          <w:color w:val="333333"/>
          <w:sz w:val="22"/>
          <w:szCs w:val="22"/>
        </w:rPr>
        <w:t>For Option #1 (Impracticable or cost prohibitive): If the homeowner wants a regular gas, regular electric resistance, or heat pump water heater, it must be shown that installing a solar water heater is impracticable due to poor solar resource, and/or a solar water heater is cost-prohibitive based upon the LCCC worksheet.  The LCCC must show that the total cost (over the “life cycle” of the device) is lower than the total cost of a solar water heater.  The LCCC will automatically calculate when using a computer with the Microsoft “Excel” application.</w:t>
      </w:r>
    </w:p>
    <w:p w14:paraId="3B7836DB" w14:textId="5ABD37F8" w:rsidR="00467F81" w:rsidRPr="007015B7" w:rsidRDefault="00446199" w:rsidP="00446199">
      <w:pPr>
        <w:pStyle w:val="NormalWeb"/>
        <w:numPr>
          <w:ilvl w:val="0"/>
          <w:numId w:val="59"/>
        </w:numPr>
        <w:shd w:val="clear" w:color="auto" w:fill="FFFFFF"/>
        <w:spacing w:before="0" w:beforeAutospacing="0" w:after="150" w:afterAutospacing="0"/>
        <w:ind w:left="720"/>
        <w:rPr>
          <w:rFonts w:ascii="Arial" w:hAnsi="Arial" w:cs="Arial"/>
          <w:color w:val="FF0000"/>
          <w:sz w:val="22"/>
          <w:szCs w:val="22"/>
        </w:rPr>
      </w:pPr>
      <w:r w:rsidRPr="007015B7">
        <w:rPr>
          <w:rFonts w:ascii="Arial" w:hAnsi="Arial" w:cs="Arial"/>
          <w:color w:val="FF0000"/>
          <w:sz w:val="22"/>
          <w:szCs w:val="22"/>
        </w:rPr>
        <w:t>For Option #3 (</w:t>
      </w:r>
      <w:r w:rsidR="002E0CCF">
        <w:rPr>
          <w:rFonts w:ascii="Arial" w:hAnsi="Arial" w:cs="Arial"/>
          <w:color w:val="FF0000"/>
          <w:sz w:val="22"/>
          <w:szCs w:val="22"/>
        </w:rPr>
        <w:t>gas-tankless instantaneous water heater</w:t>
      </w:r>
      <w:r w:rsidRPr="007015B7">
        <w:rPr>
          <w:rFonts w:ascii="Arial" w:hAnsi="Arial" w:cs="Arial"/>
          <w:color w:val="FF0000"/>
          <w:sz w:val="22"/>
          <w:szCs w:val="22"/>
        </w:rPr>
        <w:t xml:space="preserve">), the LCCC must show that the </w:t>
      </w:r>
      <w:r w:rsidR="002E0CCF">
        <w:rPr>
          <w:rFonts w:ascii="Arial" w:hAnsi="Arial" w:cs="Arial"/>
          <w:color w:val="FF0000"/>
          <w:sz w:val="22"/>
          <w:szCs w:val="22"/>
        </w:rPr>
        <w:t>gas-tankless instantaneous water heater</w:t>
      </w:r>
      <w:r w:rsidRPr="007015B7">
        <w:rPr>
          <w:rFonts w:ascii="Arial" w:hAnsi="Arial" w:cs="Arial"/>
          <w:color w:val="FF0000"/>
          <w:sz w:val="22"/>
          <w:szCs w:val="22"/>
        </w:rPr>
        <w:t xml:space="preserve"> you want to install has a total cost that is lower than the total cost of a solar water heater.  The LCCC will automatically calculate when using a computer with the Microsoft “Excel” application.</w:t>
      </w:r>
    </w:p>
    <w:p w14:paraId="0270E0A6" w14:textId="7EC8B0A0" w:rsidR="00B276B5" w:rsidRDefault="00B276B5">
      <w:pPr>
        <w:shd w:val="clear" w:color="auto" w:fill="F5F5F5"/>
        <w:ind w:left="360"/>
        <w:outlineLvl w:val="3"/>
        <w:rPr>
          <w:rFonts w:ascii="Arial" w:hAnsi="Arial" w:cs="Arial"/>
          <w:b/>
          <w:color w:val="FF0000"/>
          <w:sz w:val="22"/>
          <w:szCs w:val="22"/>
          <w:shd w:val="clear" w:color="auto" w:fill="FFFFFF"/>
        </w:rPr>
      </w:pPr>
      <w:r w:rsidRPr="00446199">
        <w:rPr>
          <w:rFonts w:ascii="Arial" w:hAnsi="Arial" w:cs="Arial"/>
          <w:color w:val="FF0000"/>
          <w:sz w:val="22"/>
          <w:szCs w:val="22"/>
          <w:shd w:val="clear" w:color="auto" w:fill="FFFFFF"/>
        </w:rPr>
        <w:t xml:space="preserve">Submit the LCCC at the same time the solar water heater variance request </w:t>
      </w:r>
      <w:r w:rsidR="00003E22" w:rsidRPr="00446199">
        <w:rPr>
          <w:rFonts w:ascii="Arial" w:hAnsi="Arial" w:cs="Arial"/>
          <w:color w:val="FF0000"/>
          <w:sz w:val="22"/>
          <w:szCs w:val="22"/>
          <w:shd w:val="clear" w:color="auto" w:fill="FFFFFF"/>
        </w:rPr>
        <w:t xml:space="preserve">and $25.00 processing fee are </w:t>
      </w:r>
      <w:r w:rsidRPr="00446199">
        <w:rPr>
          <w:rFonts w:ascii="Arial" w:hAnsi="Arial" w:cs="Arial"/>
          <w:color w:val="FF0000"/>
          <w:sz w:val="22"/>
          <w:szCs w:val="22"/>
          <w:shd w:val="clear" w:color="auto" w:fill="FFFFFF"/>
        </w:rPr>
        <w:t>submitted to the DBEDT Energy Division.</w:t>
      </w:r>
      <w:r w:rsidRPr="00446199">
        <w:rPr>
          <w:rFonts w:ascii="Arial" w:hAnsi="Arial" w:cs="Arial"/>
          <w:color w:val="FF0000"/>
          <w:sz w:val="22"/>
          <w:szCs w:val="22"/>
          <w:shd w:val="clear" w:color="auto" w:fill="FFFFFF"/>
        </w:rPr>
        <w:br/>
      </w:r>
      <w:r w:rsidRPr="00446199">
        <w:rPr>
          <w:rFonts w:ascii="Arial" w:hAnsi="Arial" w:cs="Arial"/>
          <w:color w:val="FF0000"/>
          <w:sz w:val="22"/>
          <w:szCs w:val="22"/>
          <w:shd w:val="clear" w:color="auto" w:fill="FFFFFF"/>
        </w:rPr>
        <w:br/>
        <w:t>The LCCC must show that the alternative water heating device chosen has a lower life cycle cost than a solar water heater, or the variance request will be denied.</w:t>
      </w:r>
      <w:r w:rsidR="002B6681" w:rsidRPr="00446199">
        <w:rPr>
          <w:rFonts w:ascii="Arial" w:hAnsi="Arial" w:cs="Arial"/>
          <w:color w:val="FF0000"/>
          <w:sz w:val="22"/>
          <w:szCs w:val="22"/>
          <w:shd w:val="clear" w:color="auto" w:fill="FFFFFF"/>
        </w:rPr>
        <w:br/>
      </w:r>
      <w:r w:rsidR="002B6681">
        <w:rPr>
          <w:rFonts w:ascii="Arial" w:hAnsi="Arial" w:cs="Arial"/>
          <w:color w:val="333333"/>
          <w:sz w:val="22"/>
          <w:szCs w:val="22"/>
          <w:shd w:val="clear" w:color="auto" w:fill="FFFFFF"/>
        </w:rPr>
        <w:br/>
      </w:r>
      <w:r w:rsidR="002B6681" w:rsidRPr="00525B33">
        <w:rPr>
          <w:rFonts w:ascii="Arial" w:hAnsi="Arial" w:cs="Arial"/>
          <w:b/>
          <w:color w:val="FF0000"/>
          <w:sz w:val="22"/>
          <w:szCs w:val="22"/>
          <w:shd w:val="clear" w:color="auto" w:fill="FFFFFF"/>
        </w:rPr>
        <w:t xml:space="preserve">The latest version of the LCCC must be used </w:t>
      </w:r>
      <w:r w:rsidR="00525B33">
        <w:rPr>
          <w:rFonts w:ascii="Arial" w:hAnsi="Arial" w:cs="Arial"/>
          <w:b/>
          <w:color w:val="FF0000"/>
          <w:sz w:val="22"/>
          <w:szCs w:val="22"/>
          <w:shd w:val="clear" w:color="auto" w:fill="FFFFFF"/>
        </w:rPr>
        <w:t xml:space="preserve">(dated 3/20/2019 or later) </w:t>
      </w:r>
      <w:r w:rsidR="002B6681" w:rsidRPr="00525B33">
        <w:rPr>
          <w:rFonts w:ascii="Arial" w:hAnsi="Arial" w:cs="Arial"/>
          <w:b/>
          <w:color w:val="FF0000"/>
          <w:sz w:val="22"/>
          <w:szCs w:val="22"/>
          <w:shd w:val="clear" w:color="auto" w:fill="FFFFFF"/>
        </w:rPr>
        <w:t>or the variance request will be denied.</w:t>
      </w:r>
    </w:p>
    <w:p w14:paraId="742CD68B" w14:textId="772F8C67" w:rsidR="00446199" w:rsidRPr="00446199" w:rsidRDefault="00446199">
      <w:pPr>
        <w:shd w:val="clear" w:color="auto" w:fill="F5F5F5"/>
        <w:ind w:left="360"/>
        <w:outlineLvl w:val="3"/>
        <w:rPr>
          <w:rFonts w:ascii="Arial" w:hAnsi="Arial" w:cs="Arial"/>
          <w:b/>
          <w:color w:val="000000" w:themeColor="text1"/>
          <w:sz w:val="22"/>
          <w:szCs w:val="22"/>
          <w:shd w:val="clear" w:color="auto" w:fill="FFFFFF"/>
        </w:rPr>
      </w:pPr>
    </w:p>
    <w:p w14:paraId="762A39A2" w14:textId="31BA8A0A" w:rsidR="00446199" w:rsidRPr="00446199" w:rsidRDefault="00446199">
      <w:pPr>
        <w:shd w:val="clear" w:color="auto" w:fill="F5F5F5"/>
        <w:ind w:left="360"/>
        <w:outlineLvl w:val="3"/>
        <w:rPr>
          <w:rFonts w:ascii="Arial" w:hAnsi="Arial" w:cs="Arial"/>
          <w:color w:val="000000" w:themeColor="text1"/>
          <w:sz w:val="22"/>
          <w:szCs w:val="22"/>
          <w:shd w:val="clear" w:color="auto" w:fill="FFFFFF"/>
        </w:rPr>
      </w:pPr>
      <w:r w:rsidRPr="00446199">
        <w:rPr>
          <w:rFonts w:ascii="Arial" w:hAnsi="Arial" w:cs="Arial"/>
          <w:b/>
          <w:color w:val="000000" w:themeColor="text1"/>
          <w:sz w:val="22"/>
          <w:szCs w:val="22"/>
          <w:shd w:val="clear" w:color="auto" w:fill="FFFFFF"/>
        </w:rPr>
        <w:t>There are no refunds for denied solar water heater variance requests.</w:t>
      </w:r>
    </w:p>
    <w:p w14:paraId="3F66F6EE" w14:textId="77777777" w:rsidR="00B276B5" w:rsidRPr="004D217F" w:rsidRDefault="00B276B5">
      <w:pPr>
        <w:shd w:val="clear" w:color="auto" w:fill="F5F5F5"/>
        <w:ind w:left="360"/>
        <w:outlineLvl w:val="3"/>
        <w:rPr>
          <w:rFonts w:ascii="Arial" w:hAnsi="Arial" w:cs="Arial"/>
          <w:color w:val="333333"/>
          <w:sz w:val="22"/>
          <w:szCs w:val="22"/>
          <w:shd w:val="clear" w:color="auto" w:fill="FFFFFF"/>
        </w:rPr>
      </w:pPr>
    </w:p>
    <w:p w14:paraId="367437D9" w14:textId="10170280" w:rsidR="00195E35" w:rsidRDefault="00195E35" w:rsidP="00195E35">
      <w:pPr>
        <w:numPr>
          <w:ilvl w:val="0"/>
          <w:numId w:val="20"/>
        </w:numPr>
        <w:shd w:val="clear" w:color="auto" w:fill="F5F5F5"/>
        <w:outlineLvl w:val="3"/>
        <w:rPr>
          <w:rFonts w:ascii="Arial" w:eastAsia="Times New Roman" w:hAnsi="Arial" w:cs="Arial"/>
          <w:color w:val="80B01D"/>
          <w:sz w:val="22"/>
          <w:szCs w:val="22"/>
          <w:u w:val="single"/>
        </w:rPr>
      </w:pPr>
      <w:r>
        <w:rPr>
          <w:rFonts w:ascii="Arial" w:eastAsia="Times New Roman" w:hAnsi="Arial" w:cs="Arial"/>
          <w:color w:val="80B01D"/>
          <w:sz w:val="22"/>
          <w:szCs w:val="22"/>
          <w:u w:val="single"/>
        </w:rPr>
        <w:t xml:space="preserve">How do I complete the </w:t>
      </w:r>
      <w:r w:rsidRPr="00195E35">
        <w:rPr>
          <w:rFonts w:ascii="Arial" w:eastAsia="Times New Roman" w:hAnsi="Arial" w:cs="Arial"/>
          <w:color w:val="80B01D"/>
          <w:sz w:val="22"/>
          <w:szCs w:val="22"/>
          <w:u w:val="single"/>
        </w:rPr>
        <w:t>"Water Heater Life Cycle Cost Comparison" worksheet?</w:t>
      </w:r>
    </w:p>
    <w:p w14:paraId="5DC7ADBC" w14:textId="282254E5" w:rsidR="00195E35" w:rsidRDefault="00195E35" w:rsidP="006C2B0A">
      <w:pPr>
        <w:shd w:val="clear" w:color="auto" w:fill="F5F5F5"/>
        <w:ind w:left="360"/>
        <w:outlineLvl w:val="3"/>
        <w:rPr>
          <w:rFonts w:ascii="Arial" w:eastAsia="Times New Roman" w:hAnsi="Arial" w:cs="Arial"/>
          <w:color w:val="80B01D"/>
          <w:sz w:val="22"/>
          <w:szCs w:val="22"/>
          <w:u w:val="single"/>
        </w:rPr>
      </w:pPr>
      <w:r>
        <w:rPr>
          <w:rFonts w:ascii="Arial" w:hAnsi="Arial" w:cs="Arial"/>
          <w:color w:val="333333"/>
          <w:sz w:val="22"/>
          <w:szCs w:val="22"/>
          <w:shd w:val="clear" w:color="auto" w:fill="FFFFFF"/>
        </w:rPr>
        <w:t>Please s</w:t>
      </w:r>
      <w:r w:rsidRPr="00B72D4C">
        <w:rPr>
          <w:rFonts w:ascii="Arial" w:hAnsi="Arial" w:cs="Arial"/>
          <w:color w:val="333333"/>
          <w:sz w:val="22"/>
          <w:szCs w:val="22"/>
          <w:shd w:val="clear" w:color="auto" w:fill="FFFFFF"/>
        </w:rPr>
        <w:t xml:space="preserve">ee </w:t>
      </w:r>
      <w:r>
        <w:rPr>
          <w:rFonts w:ascii="Arial" w:hAnsi="Arial" w:cs="Arial"/>
          <w:color w:val="333333"/>
          <w:sz w:val="22"/>
          <w:szCs w:val="22"/>
          <w:shd w:val="clear" w:color="auto" w:fill="FFFFFF"/>
        </w:rPr>
        <w:t>the instructions on the worksheet found</w:t>
      </w:r>
      <w:r w:rsidRPr="00B72D4C">
        <w:rPr>
          <w:rFonts w:ascii="Arial" w:hAnsi="Arial" w:cs="Arial"/>
          <w:color w:val="333333"/>
          <w:sz w:val="22"/>
          <w:szCs w:val="22"/>
          <w:shd w:val="clear" w:color="auto" w:fill="FFFFFF"/>
        </w:rPr>
        <w:t xml:space="preserve"> </w:t>
      </w:r>
      <w:r>
        <w:rPr>
          <w:rFonts w:ascii="Arial" w:hAnsi="Arial" w:cs="Arial"/>
          <w:color w:val="333333"/>
          <w:sz w:val="22"/>
          <w:szCs w:val="22"/>
          <w:shd w:val="clear" w:color="auto" w:fill="FFFFFF"/>
        </w:rPr>
        <w:t>at:</w:t>
      </w:r>
      <w:r w:rsidRPr="00B72D4C">
        <w:rPr>
          <w:rFonts w:ascii="Arial" w:hAnsi="Arial" w:cs="Arial"/>
          <w:color w:val="333333"/>
          <w:sz w:val="22"/>
          <w:szCs w:val="22"/>
          <w:shd w:val="clear" w:color="auto" w:fill="FFFFFF"/>
        </w:rPr>
        <w:t xml:space="preserve"> </w:t>
      </w:r>
      <w:hyperlink r:id="rId28" w:history="1">
        <w:r w:rsidRPr="00B72D4C">
          <w:rPr>
            <w:rStyle w:val="Hyperlink"/>
            <w:rFonts w:ascii="Arial" w:hAnsi="Arial" w:cs="Arial"/>
            <w:sz w:val="22"/>
            <w:szCs w:val="22"/>
            <w:shd w:val="clear" w:color="auto" w:fill="FFFFFF"/>
          </w:rPr>
          <w:t>http://energy.hawaii.gov/resources/solar-water-heater-variance</w:t>
        </w:r>
      </w:hyperlink>
      <w:r w:rsidRPr="00B72D4C">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There is also an explanation of the calculations</w:t>
      </w:r>
      <w:r w:rsidR="009778C5">
        <w:rPr>
          <w:rFonts w:ascii="Arial" w:hAnsi="Arial" w:cs="Arial"/>
          <w:color w:val="333333"/>
          <w:sz w:val="22"/>
          <w:szCs w:val="22"/>
          <w:shd w:val="clear" w:color="auto" w:fill="FFFFFF"/>
        </w:rPr>
        <w:t xml:space="preserve"> used in the worksheet on this link.</w:t>
      </w:r>
    </w:p>
    <w:p w14:paraId="3A8583B3" w14:textId="35AD23F6" w:rsidR="00980774" w:rsidRPr="006C2B0A" w:rsidRDefault="00980774" w:rsidP="00B02925">
      <w:pPr>
        <w:shd w:val="clear" w:color="auto" w:fill="F5F5F5"/>
        <w:outlineLvl w:val="3"/>
        <w:rPr>
          <w:rFonts w:ascii="Arial" w:eastAsia="Times New Roman" w:hAnsi="Arial" w:cs="Arial"/>
          <w:color w:val="80B01D"/>
          <w:sz w:val="22"/>
          <w:szCs w:val="22"/>
          <w:u w:val="single"/>
        </w:rPr>
      </w:pPr>
    </w:p>
    <w:p w14:paraId="6C1BCBE5" w14:textId="42E7C64C" w:rsidR="00B276B5" w:rsidRPr="004D217F" w:rsidRDefault="00B276B5" w:rsidP="00E860D5">
      <w:pPr>
        <w:numPr>
          <w:ilvl w:val="0"/>
          <w:numId w:val="20"/>
        </w:numPr>
        <w:shd w:val="clear" w:color="auto" w:fill="F5F5F5"/>
        <w:outlineLvl w:val="3"/>
        <w:rPr>
          <w:rFonts w:ascii="Arial" w:eastAsia="Times New Roman" w:hAnsi="Arial" w:cs="Arial"/>
          <w:color w:val="80B01D"/>
          <w:sz w:val="22"/>
          <w:szCs w:val="22"/>
          <w:u w:val="single"/>
        </w:rPr>
      </w:pPr>
      <w:r w:rsidRPr="004D217F">
        <w:rPr>
          <w:rFonts w:ascii="Arial" w:eastAsia="Times New Roman" w:hAnsi="Arial" w:cs="Arial"/>
          <w:color w:val="80B01D"/>
          <w:sz w:val="22"/>
          <w:szCs w:val="22"/>
          <w:u w:val="single"/>
        </w:rPr>
        <w:t>Where do I find the "Water Heater Life Cycle Cost Comparison" worksheet?</w:t>
      </w:r>
    </w:p>
    <w:p w14:paraId="016A1352" w14:textId="77777777" w:rsidR="00B276B5" w:rsidRPr="00240A38" w:rsidRDefault="00C41978">
      <w:pPr>
        <w:shd w:val="clear" w:color="auto" w:fill="F5F5F5"/>
        <w:ind w:left="360"/>
        <w:outlineLvl w:val="3"/>
        <w:rPr>
          <w:rFonts w:ascii="Arial" w:hAnsi="Arial" w:cs="Arial"/>
          <w:color w:val="0000FF"/>
          <w:sz w:val="22"/>
          <w:szCs w:val="22"/>
        </w:rPr>
      </w:pPr>
      <w:hyperlink r:id="rId29" w:history="1">
        <w:r w:rsidR="00B276B5" w:rsidRPr="004D217F">
          <w:rPr>
            <w:rStyle w:val="Hyperlink"/>
            <w:rFonts w:ascii="Arial" w:hAnsi="Arial" w:cs="Arial"/>
            <w:sz w:val="22"/>
            <w:szCs w:val="22"/>
          </w:rPr>
          <w:t>http://energy.hawaii.gov/resources/solar-water-heater-variance</w:t>
        </w:r>
      </w:hyperlink>
    </w:p>
    <w:p w14:paraId="5D73DF78" w14:textId="77777777" w:rsidR="00B276B5" w:rsidRPr="004D217F" w:rsidRDefault="00B276B5">
      <w:pPr>
        <w:shd w:val="clear" w:color="auto" w:fill="F5F5F5"/>
        <w:outlineLvl w:val="3"/>
        <w:rPr>
          <w:rFonts w:ascii="Arial" w:hAnsi="Arial" w:cs="Arial"/>
          <w:color w:val="333333"/>
          <w:sz w:val="22"/>
          <w:szCs w:val="22"/>
          <w:shd w:val="clear" w:color="auto" w:fill="FFFFFF"/>
        </w:rPr>
      </w:pPr>
    </w:p>
    <w:p w14:paraId="43EA155F" w14:textId="2BA175DE" w:rsidR="00195E35" w:rsidRDefault="00195E35" w:rsidP="00195E35">
      <w:pPr>
        <w:numPr>
          <w:ilvl w:val="0"/>
          <w:numId w:val="31"/>
        </w:numPr>
        <w:shd w:val="clear" w:color="auto" w:fill="F5F5F5"/>
        <w:outlineLvl w:val="3"/>
        <w:rPr>
          <w:rFonts w:ascii="Arial" w:eastAsia="Times New Roman" w:hAnsi="Arial" w:cs="Arial"/>
          <w:color w:val="80B01D"/>
          <w:sz w:val="22"/>
          <w:szCs w:val="22"/>
          <w:u w:val="single"/>
        </w:rPr>
      </w:pPr>
      <w:r>
        <w:rPr>
          <w:rFonts w:ascii="Arial" w:eastAsia="Times New Roman" w:hAnsi="Arial" w:cs="Arial"/>
          <w:color w:val="80B01D"/>
          <w:sz w:val="22"/>
          <w:szCs w:val="22"/>
          <w:u w:val="single"/>
        </w:rPr>
        <w:t xml:space="preserve">For justifying a variance request under option #3, what is considered a </w:t>
      </w:r>
      <w:r w:rsidR="00525B33">
        <w:rPr>
          <w:rFonts w:ascii="Arial" w:eastAsia="Times New Roman" w:hAnsi="Arial" w:cs="Arial"/>
          <w:color w:val="80B01D"/>
          <w:sz w:val="22"/>
          <w:szCs w:val="22"/>
          <w:u w:val="single"/>
        </w:rPr>
        <w:t>“</w:t>
      </w:r>
      <w:r>
        <w:rPr>
          <w:rFonts w:ascii="Arial" w:eastAsia="Times New Roman" w:hAnsi="Arial" w:cs="Arial"/>
          <w:color w:val="80B01D"/>
          <w:sz w:val="22"/>
          <w:szCs w:val="22"/>
          <w:u w:val="single"/>
        </w:rPr>
        <w:t>gas appliance?</w:t>
      </w:r>
      <w:r w:rsidR="00525B33">
        <w:rPr>
          <w:rFonts w:ascii="Arial" w:eastAsia="Times New Roman" w:hAnsi="Arial" w:cs="Arial"/>
          <w:color w:val="80B01D"/>
          <w:sz w:val="22"/>
          <w:szCs w:val="22"/>
          <w:u w:val="single"/>
        </w:rPr>
        <w:t>”</w:t>
      </w:r>
      <w:r>
        <w:rPr>
          <w:rFonts w:ascii="Arial" w:eastAsia="Times New Roman" w:hAnsi="Arial" w:cs="Arial"/>
          <w:color w:val="80B01D"/>
          <w:sz w:val="22"/>
          <w:szCs w:val="22"/>
          <w:u w:val="single"/>
        </w:rPr>
        <w:t xml:space="preserve">  </w:t>
      </w:r>
    </w:p>
    <w:p w14:paraId="0642C704" w14:textId="4E49642A" w:rsidR="00195E35" w:rsidRDefault="00195E35" w:rsidP="005D7D39">
      <w:pPr>
        <w:ind w:left="360"/>
        <w:rPr>
          <w:rFonts w:ascii="Arial" w:hAnsi="Arial" w:cs="Arial"/>
          <w:sz w:val="22"/>
          <w:szCs w:val="22"/>
          <w:shd w:val="clear" w:color="auto" w:fill="FFFFFF"/>
        </w:rPr>
      </w:pPr>
      <w:r w:rsidRPr="00525B33">
        <w:rPr>
          <w:rFonts w:ascii="Arial" w:hAnsi="Arial" w:cs="Arial"/>
          <w:sz w:val="22"/>
          <w:szCs w:val="22"/>
          <w:shd w:val="clear" w:color="auto" w:fill="FFFFFF"/>
        </w:rPr>
        <w:t>Additional gas appliances that meet this requirement are stoves, ranges, ovens, cooktops, and clothes dryers. Contact &lt;</w:t>
      </w:r>
      <w:hyperlink r:id="rId30" w:history="1">
        <w:r w:rsidRPr="00525B33">
          <w:rPr>
            <w:rFonts w:ascii="Arial" w:hAnsi="Arial" w:cs="Arial"/>
            <w:sz w:val="22"/>
            <w:szCs w:val="22"/>
            <w:shd w:val="clear" w:color="auto" w:fill="FFFFFF"/>
          </w:rPr>
          <w:t>dbedt.swh-variance@hawaii.gov</w:t>
        </w:r>
      </w:hyperlink>
      <w:r w:rsidRPr="00525B33">
        <w:rPr>
          <w:rFonts w:ascii="Arial" w:hAnsi="Arial" w:cs="Arial"/>
          <w:sz w:val="22"/>
          <w:szCs w:val="22"/>
          <w:shd w:val="clear" w:color="auto" w:fill="FFFFFF"/>
        </w:rPr>
        <w:t>&gt; if you are not sure if the gas appliance you plan to install meets this requirement.</w:t>
      </w:r>
    </w:p>
    <w:p w14:paraId="70948A41" w14:textId="77777777" w:rsidR="00B02925" w:rsidRPr="00525B33" w:rsidRDefault="00B02925" w:rsidP="005D7D39">
      <w:pPr>
        <w:ind w:left="360"/>
        <w:rPr>
          <w:rFonts w:ascii="Arial" w:hAnsi="Arial" w:cs="Arial"/>
          <w:sz w:val="22"/>
          <w:szCs w:val="22"/>
          <w:shd w:val="clear" w:color="auto" w:fill="FFFFFF"/>
        </w:rPr>
      </w:pPr>
    </w:p>
    <w:p w14:paraId="320F0969" w14:textId="6BC3A534" w:rsidR="00A04067" w:rsidRPr="00B72D4C" w:rsidRDefault="00A04067">
      <w:pPr>
        <w:numPr>
          <w:ilvl w:val="0"/>
          <w:numId w:val="27"/>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Must the solar water heater variance request be completed and submitted by a Hawaii licensed architect or licensed mechanical engineer?</w:t>
      </w:r>
    </w:p>
    <w:p w14:paraId="704CC981" w14:textId="5CE4091E" w:rsidR="000D5C40" w:rsidRPr="00B72D4C" w:rsidRDefault="000D5C40" w:rsidP="000D5C40">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Yes.  </w:t>
      </w:r>
      <w:r>
        <w:rPr>
          <w:rFonts w:ascii="Arial" w:hAnsi="Arial" w:cs="Arial"/>
          <w:color w:val="333333"/>
          <w:sz w:val="22"/>
          <w:szCs w:val="22"/>
          <w:shd w:val="clear" w:color="auto" w:fill="FFFFFF"/>
        </w:rPr>
        <w:t xml:space="preserve">Only applications from </w:t>
      </w:r>
      <w:r w:rsidRPr="00B72D4C">
        <w:rPr>
          <w:rFonts w:ascii="Arial" w:hAnsi="Arial" w:cs="Arial"/>
          <w:color w:val="333333"/>
          <w:sz w:val="22"/>
          <w:szCs w:val="22"/>
          <w:shd w:val="clear" w:color="auto" w:fill="FFFFFF"/>
        </w:rPr>
        <w:t>architect</w:t>
      </w:r>
      <w:r>
        <w:rPr>
          <w:rFonts w:ascii="Arial" w:hAnsi="Arial" w:cs="Arial"/>
          <w:color w:val="333333"/>
          <w:sz w:val="22"/>
          <w:szCs w:val="22"/>
          <w:shd w:val="clear" w:color="auto" w:fill="FFFFFF"/>
        </w:rPr>
        <w:t>s</w:t>
      </w:r>
      <w:r w:rsidRPr="00B72D4C">
        <w:rPr>
          <w:rFonts w:ascii="Arial" w:hAnsi="Arial" w:cs="Arial"/>
          <w:color w:val="333333"/>
          <w:sz w:val="22"/>
          <w:szCs w:val="22"/>
          <w:shd w:val="clear" w:color="auto" w:fill="FFFFFF"/>
        </w:rPr>
        <w:t xml:space="preserve"> or mechanical engineer</w:t>
      </w:r>
      <w:r>
        <w:rPr>
          <w:rFonts w:ascii="Arial" w:hAnsi="Arial" w:cs="Arial"/>
          <w:color w:val="333333"/>
          <w:sz w:val="22"/>
          <w:szCs w:val="22"/>
          <w:shd w:val="clear" w:color="auto" w:fill="FFFFFF"/>
        </w:rPr>
        <w:t xml:space="preserve">s licensed in the State of Hawaii under HRS Chapter 464 are accepted.  This is specified in </w:t>
      </w:r>
      <w:r>
        <w:rPr>
          <w:rFonts w:ascii="Arial" w:hAnsi="Arial" w:cs="Arial"/>
          <w:sz w:val="22"/>
          <w:szCs w:val="22"/>
        </w:rPr>
        <w:t>H</w:t>
      </w:r>
      <w:r w:rsidR="00B02925">
        <w:rPr>
          <w:rFonts w:ascii="Arial" w:hAnsi="Arial" w:cs="Arial"/>
          <w:sz w:val="22"/>
          <w:szCs w:val="22"/>
        </w:rPr>
        <w:t>RS</w:t>
      </w:r>
      <w:r w:rsidRPr="00240A38">
        <w:rPr>
          <w:rFonts w:ascii="Arial" w:hAnsi="Arial" w:cs="Arial"/>
          <w:sz w:val="22"/>
          <w:szCs w:val="22"/>
        </w:rPr>
        <w:t xml:space="preserve"> </w:t>
      </w:r>
      <w:hyperlink r:id="rId31" w:history="1">
        <w:r w:rsidRPr="009609C8">
          <w:rPr>
            <w:rStyle w:val="Hyperlink"/>
            <w:rFonts w:ascii="Arial" w:hAnsi="Arial" w:cs="Arial"/>
            <w:sz w:val="22"/>
            <w:szCs w:val="22"/>
          </w:rPr>
          <w:t>§196-6.5</w:t>
        </w:r>
      </w:hyperlink>
      <w:r>
        <w:rPr>
          <w:rFonts w:ascii="Arial" w:hAnsi="Arial" w:cs="Arial"/>
          <w:sz w:val="22"/>
          <w:szCs w:val="22"/>
        </w:rPr>
        <w:t>.</w:t>
      </w:r>
    </w:p>
    <w:p w14:paraId="08AD24C1" w14:textId="06D10F55" w:rsidR="00A04067" w:rsidRPr="00B72D4C" w:rsidRDefault="00A04067" w:rsidP="00E860D5">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lastRenderedPageBreak/>
        <w:t>Can another type of engineer substitute for a mechanical engineer?</w:t>
      </w:r>
    </w:p>
    <w:p w14:paraId="7567B84E" w14:textId="466521B0" w:rsidR="00A04067" w:rsidRPr="00240A38" w:rsidRDefault="00A04067">
      <w:pPr>
        <w:shd w:val="clear" w:color="auto" w:fill="F5F5F5"/>
        <w:ind w:left="360"/>
        <w:outlineLvl w:val="3"/>
        <w:rPr>
          <w:rStyle w:val="Hyperlink"/>
          <w:rFonts w:ascii="Arial" w:hAnsi="Arial" w:cs="Arial"/>
          <w:color w:val="3246DA"/>
          <w:sz w:val="22"/>
          <w:szCs w:val="22"/>
        </w:rPr>
      </w:pPr>
      <w:r w:rsidRPr="00B72D4C">
        <w:rPr>
          <w:rFonts w:ascii="Arial" w:hAnsi="Arial" w:cs="Arial"/>
          <w:color w:val="333333"/>
          <w:sz w:val="22"/>
          <w:szCs w:val="22"/>
          <w:shd w:val="clear" w:color="auto" w:fill="FFFFFF"/>
        </w:rPr>
        <w:t>No. The only engineer authorized by State law for solar water heater variance requests is a MECHANICAL engineer licensed under Hawaii Revised Statutes</w:t>
      </w:r>
      <w:r w:rsidR="000D5C40">
        <w:rPr>
          <w:rFonts w:ascii="Arial" w:hAnsi="Arial" w:cs="Arial"/>
          <w:color w:val="333333"/>
          <w:sz w:val="22"/>
          <w:szCs w:val="22"/>
          <w:shd w:val="clear" w:color="auto" w:fill="FFFFFF"/>
        </w:rPr>
        <w:t xml:space="preserve"> Chapter </w:t>
      </w:r>
      <w:r w:rsidR="009E39F5">
        <w:rPr>
          <w:rFonts w:ascii="Arial" w:hAnsi="Arial" w:cs="Arial"/>
          <w:color w:val="333333"/>
          <w:sz w:val="22"/>
          <w:szCs w:val="22"/>
          <w:shd w:val="clear" w:color="auto" w:fill="FFFFFF"/>
        </w:rPr>
        <w:t>4</w:t>
      </w:r>
      <w:r w:rsidRPr="00B72D4C">
        <w:rPr>
          <w:rFonts w:ascii="Arial" w:hAnsi="Arial" w:cs="Arial"/>
          <w:color w:val="333333"/>
          <w:sz w:val="22"/>
          <w:szCs w:val="22"/>
          <w:shd w:val="clear" w:color="auto" w:fill="FFFFFF"/>
        </w:rPr>
        <w:t xml:space="preserve">64 </w:t>
      </w:r>
      <w:r w:rsidRPr="00240A38">
        <w:rPr>
          <w:rFonts w:ascii="Arial" w:hAnsi="Arial" w:cs="Arial"/>
          <w:sz w:val="22"/>
          <w:szCs w:val="22"/>
        </w:rPr>
        <w:t>(</w:t>
      </w:r>
      <w:hyperlink r:id="rId32" w:history="1">
        <w:r w:rsidRPr="00B72D4C">
          <w:rPr>
            <w:rStyle w:val="Hyperlink"/>
            <w:rFonts w:ascii="Arial" w:hAnsi="Arial" w:cs="Arial"/>
            <w:color w:val="3246DA"/>
            <w:sz w:val="22"/>
            <w:szCs w:val="22"/>
          </w:rPr>
          <w:t>http://www.capitol.hawaii.gov/hrscurrent/Vol03_Ch0121-0200D/HRS0196/HRS_0196-0006_0005.htm</w:t>
        </w:r>
      </w:hyperlink>
      <w:r w:rsidRPr="00240A38">
        <w:rPr>
          <w:rStyle w:val="Hyperlink"/>
          <w:rFonts w:ascii="Arial" w:hAnsi="Arial" w:cs="Arial"/>
          <w:color w:val="3246DA"/>
          <w:sz w:val="22"/>
          <w:szCs w:val="22"/>
        </w:rPr>
        <w:t>)</w:t>
      </w:r>
    </w:p>
    <w:p w14:paraId="27169162" w14:textId="77777777" w:rsidR="00A04067" w:rsidRPr="00B72D4C" w:rsidRDefault="00A04067">
      <w:pPr>
        <w:shd w:val="clear" w:color="auto" w:fill="F5F5F5"/>
        <w:ind w:left="360"/>
        <w:outlineLvl w:val="3"/>
        <w:rPr>
          <w:rFonts w:ascii="Arial" w:eastAsia="Times New Roman" w:hAnsi="Arial" w:cs="Arial"/>
          <w:color w:val="80B01D"/>
          <w:sz w:val="22"/>
          <w:szCs w:val="22"/>
          <w:u w:val="single"/>
        </w:rPr>
      </w:pPr>
    </w:p>
    <w:p w14:paraId="27D4189F" w14:textId="1D91A756" w:rsidR="00A04067" w:rsidRPr="00B72D4C" w:rsidRDefault="00A04067">
      <w:pPr>
        <w:numPr>
          <w:ilvl w:val="0"/>
          <w:numId w:val="3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Is it required that the architect or mechanical engineer who designed my home to also complete the solar water heater variance request?</w:t>
      </w:r>
    </w:p>
    <w:p w14:paraId="297B181D" w14:textId="77777777" w:rsidR="00A04067" w:rsidRPr="00B72D4C" w:rsidRDefault="00A04067">
      <w:pPr>
        <w:shd w:val="clear" w:color="auto" w:fill="F5F5F5"/>
        <w:ind w:left="36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No. Any architect or mechanical engineer licensed to do business in the State of Hawaii may complete the request.</w:t>
      </w:r>
    </w:p>
    <w:p w14:paraId="55F9BD78" w14:textId="49D050E5" w:rsidR="00A04067" w:rsidRPr="00B72D4C" w:rsidRDefault="00A04067">
      <w:pPr>
        <w:rPr>
          <w:rFonts w:ascii="Arial" w:eastAsia="Times New Roman" w:hAnsi="Arial" w:cs="Arial"/>
          <w:color w:val="80B01D"/>
          <w:sz w:val="22"/>
          <w:szCs w:val="22"/>
          <w:u w:val="single"/>
        </w:rPr>
      </w:pPr>
    </w:p>
    <w:p w14:paraId="0E16CE5C" w14:textId="424B03A1" w:rsidR="00ED75C1" w:rsidRPr="00B72D4C" w:rsidRDefault="00ED75C1">
      <w:pPr>
        <w:numPr>
          <w:ilvl w:val="0"/>
          <w:numId w:val="31"/>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DENIAL REASONS:  What are the reasons that a solar water heater variance request will be denied in this online application?</w:t>
      </w:r>
    </w:p>
    <w:p w14:paraId="1BF75D04"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information provided about the property is incorrect or inconsistent with public records.</w:t>
      </w:r>
    </w:p>
    <w:p w14:paraId="7BB821C4"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$25 payment submitted for this variance request could not be processed.</w:t>
      </w:r>
    </w:p>
    <w:p w14:paraId="61F448B3"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Life Cycle Cost Comparison is incomplete.</w:t>
      </w:r>
    </w:p>
    <w:p w14:paraId="7395D577"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The Life Cycle Cost Comparison does not demonstrate that a solar water heater installation is cost-prohibitive because the selected water heating device has a higher life-cycle cost than a solar water heater. </w:t>
      </w:r>
    </w:p>
    <w:p w14:paraId="562B1949"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Life Cycle Cost Comparison is inadequate or incorrect.</w:t>
      </w:r>
    </w:p>
    <w:p w14:paraId="4E75E474"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renewable energy technology system is inadequate or incorrect.</w:t>
      </w:r>
    </w:p>
    <w:p w14:paraId="1BCA154D" w14:textId="77777777" w:rsidR="00ED75C1" w:rsidRPr="00B72D4C" w:rsidRDefault="00ED75C1">
      <w:pPr>
        <w:numPr>
          <w:ilvl w:val="1"/>
          <w:numId w:val="32"/>
        </w:numPr>
        <w:tabs>
          <w:tab w:val="left" w:pos="720"/>
        </w:tabs>
        <w:ind w:left="720"/>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The additional gas appliance listed is incorrect or not adequate.</w:t>
      </w:r>
    </w:p>
    <w:p w14:paraId="4FCFA992" w14:textId="32C451F1" w:rsidR="002E360D" w:rsidRPr="00E860D5" w:rsidRDefault="002B6681">
      <w:pPr>
        <w:numPr>
          <w:ilvl w:val="1"/>
          <w:numId w:val="32"/>
        </w:numPr>
        <w:tabs>
          <w:tab w:val="left" w:pos="720"/>
        </w:tabs>
        <w:ind w:left="720"/>
        <w:rPr>
          <w:rFonts w:ascii="Arial" w:eastAsia="Times New Roman" w:hAnsi="Arial" w:cs="Arial"/>
          <w:color w:val="000000" w:themeColor="text1"/>
          <w:sz w:val="22"/>
          <w:szCs w:val="22"/>
          <w:u w:val="single"/>
        </w:rPr>
      </w:pPr>
      <w:r w:rsidRPr="00E860D5">
        <w:rPr>
          <w:rFonts w:ascii="Arial" w:hAnsi="Arial" w:cs="Arial"/>
          <w:color w:val="000000" w:themeColor="text1"/>
          <w:sz w:val="22"/>
          <w:szCs w:val="22"/>
          <w:shd w:val="clear" w:color="auto" w:fill="FFFFFF"/>
        </w:rPr>
        <w:t>There was an error(s) with your variance request or payment.</w:t>
      </w:r>
    </w:p>
    <w:p w14:paraId="6A325648" w14:textId="40184E47" w:rsidR="002E360D" w:rsidRDefault="002E360D">
      <w:pPr>
        <w:shd w:val="clear" w:color="auto" w:fill="F5F5F5"/>
        <w:outlineLvl w:val="3"/>
        <w:rPr>
          <w:rFonts w:ascii="Arial" w:eastAsia="Times New Roman" w:hAnsi="Arial" w:cs="Arial"/>
          <w:color w:val="000000" w:themeColor="text1"/>
          <w:sz w:val="22"/>
          <w:szCs w:val="22"/>
          <w:u w:val="single"/>
        </w:rPr>
      </w:pPr>
    </w:p>
    <w:p w14:paraId="20E02520" w14:textId="547E9B28" w:rsidR="00E96CB2" w:rsidRPr="0022135D" w:rsidRDefault="00E96CB2" w:rsidP="00E96CB2">
      <w:pPr>
        <w:numPr>
          <w:ilvl w:val="0"/>
          <w:numId w:val="15"/>
        </w:numPr>
        <w:tabs>
          <w:tab w:val="left" w:pos="450"/>
        </w:tabs>
        <w:rPr>
          <w:rFonts w:ascii="Arial" w:hAnsi="Arial" w:cs="Arial"/>
          <w:color w:val="333333"/>
          <w:sz w:val="22"/>
          <w:szCs w:val="22"/>
          <w:shd w:val="clear" w:color="auto" w:fill="FFFFFF"/>
        </w:rPr>
      </w:pPr>
      <w:r>
        <w:rPr>
          <w:rFonts w:ascii="Arial" w:eastAsia="Times New Roman" w:hAnsi="Arial" w:cs="Arial"/>
          <w:color w:val="80B01D"/>
          <w:sz w:val="22"/>
          <w:szCs w:val="22"/>
          <w:u w:val="single"/>
        </w:rPr>
        <w:t xml:space="preserve">What do I do if I get denied?  </w:t>
      </w:r>
    </w:p>
    <w:p w14:paraId="18133981" w14:textId="7FFA7B84" w:rsidR="00E96CB2" w:rsidRPr="0022135D" w:rsidRDefault="00E96CB2" w:rsidP="0022135D">
      <w:pPr>
        <w:tabs>
          <w:tab w:val="left" w:pos="450"/>
        </w:tabs>
        <w:ind w:left="360"/>
        <w:rPr>
          <w:rFonts w:ascii="Arial" w:hAnsi="Arial" w:cs="Arial"/>
          <w:color w:val="333333"/>
          <w:sz w:val="22"/>
          <w:szCs w:val="22"/>
          <w:shd w:val="clear" w:color="auto" w:fill="FFFFFF"/>
        </w:rPr>
      </w:pPr>
      <w:r>
        <w:rPr>
          <w:rFonts w:ascii="Arial" w:hAnsi="Arial" w:cs="Arial"/>
          <w:color w:val="333333"/>
          <w:sz w:val="22"/>
          <w:szCs w:val="22"/>
          <w:shd w:val="clear" w:color="auto" w:fill="FFFFFF"/>
        </w:rPr>
        <w:t>If the variance request was denied, you can submit a new variance request for consideration.  You must pay the $25 fee with each variance request submitted, regardless if you have been denied before.</w:t>
      </w:r>
    </w:p>
    <w:p w14:paraId="7F7FD8E0" w14:textId="1A7AFCEE" w:rsidR="00E96CB2" w:rsidRPr="00E860D5" w:rsidRDefault="00E96CB2">
      <w:pPr>
        <w:shd w:val="clear" w:color="auto" w:fill="F5F5F5"/>
        <w:outlineLvl w:val="3"/>
        <w:rPr>
          <w:rFonts w:ascii="Arial" w:eastAsia="Times New Roman" w:hAnsi="Arial" w:cs="Arial"/>
          <w:color w:val="000000" w:themeColor="text1"/>
          <w:sz w:val="22"/>
          <w:szCs w:val="22"/>
          <w:u w:val="single"/>
        </w:rPr>
      </w:pPr>
    </w:p>
    <w:p w14:paraId="5EEF88E0" w14:textId="77777777" w:rsidR="004B4048" w:rsidRDefault="004B4048" w:rsidP="004B4048">
      <w:pPr>
        <w:shd w:val="clear" w:color="auto" w:fill="F5F5F5"/>
        <w:outlineLvl w:val="3"/>
        <w:rPr>
          <w:rFonts w:ascii="Arial" w:eastAsia="Times New Roman" w:hAnsi="Arial" w:cs="Arial"/>
          <w:b/>
          <w:sz w:val="22"/>
          <w:szCs w:val="22"/>
          <w:u w:val="single"/>
        </w:rPr>
      </w:pPr>
      <w:r>
        <w:rPr>
          <w:rFonts w:ascii="Arial" w:eastAsia="Times New Roman" w:hAnsi="Arial" w:cs="Arial"/>
          <w:b/>
          <w:sz w:val="22"/>
          <w:szCs w:val="22"/>
          <w:u w:val="single"/>
        </w:rPr>
        <w:t>W</w:t>
      </w:r>
      <w:r w:rsidRPr="00B72D4C">
        <w:rPr>
          <w:rFonts w:ascii="Arial" w:eastAsia="Times New Roman" w:hAnsi="Arial" w:cs="Arial"/>
          <w:b/>
          <w:sz w:val="22"/>
          <w:szCs w:val="22"/>
          <w:u w:val="single"/>
        </w:rPr>
        <w:t xml:space="preserve">ater </w:t>
      </w:r>
      <w:r>
        <w:rPr>
          <w:rFonts w:ascii="Arial" w:eastAsia="Times New Roman" w:hAnsi="Arial" w:cs="Arial"/>
          <w:b/>
          <w:sz w:val="22"/>
          <w:szCs w:val="22"/>
          <w:u w:val="single"/>
        </w:rPr>
        <w:t>H</w:t>
      </w:r>
      <w:r w:rsidRPr="00B72D4C">
        <w:rPr>
          <w:rFonts w:ascii="Arial" w:eastAsia="Times New Roman" w:hAnsi="Arial" w:cs="Arial"/>
          <w:b/>
          <w:sz w:val="22"/>
          <w:szCs w:val="22"/>
          <w:u w:val="single"/>
        </w:rPr>
        <w:t xml:space="preserve">eating </w:t>
      </w:r>
      <w:r>
        <w:rPr>
          <w:rFonts w:ascii="Arial" w:eastAsia="Times New Roman" w:hAnsi="Arial" w:cs="Arial"/>
          <w:b/>
          <w:sz w:val="22"/>
          <w:szCs w:val="22"/>
          <w:u w:val="single"/>
        </w:rPr>
        <w:t>T</w:t>
      </w:r>
      <w:r w:rsidRPr="00B72D4C">
        <w:rPr>
          <w:rFonts w:ascii="Arial" w:eastAsia="Times New Roman" w:hAnsi="Arial" w:cs="Arial"/>
          <w:b/>
          <w:sz w:val="22"/>
          <w:szCs w:val="22"/>
          <w:u w:val="single"/>
        </w:rPr>
        <w:t>echnologies</w:t>
      </w:r>
    </w:p>
    <w:p w14:paraId="2662E918" w14:textId="77777777" w:rsidR="004B4048" w:rsidRPr="00CF166A" w:rsidRDefault="004B4048" w:rsidP="004B4048">
      <w:pPr>
        <w:shd w:val="clear" w:color="auto" w:fill="F5F5F5"/>
        <w:outlineLvl w:val="3"/>
        <w:rPr>
          <w:rFonts w:ascii="Arial" w:eastAsia="Times New Roman" w:hAnsi="Arial" w:cs="Arial"/>
          <w:sz w:val="22"/>
          <w:szCs w:val="22"/>
        </w:rPr>
      </w:pPr>
    </w:p>
    <w:p w14:paraId="3B9510E4" w14:textId="687A50F1" w:rsidR="004B4048" w:rsidRPr="00B72D4C" w:rsidRDefault="004B4048" w:rsidP="004B4048">
      <w:pPr>
        <w:numPr>
          <w:ilvl w:val="0"/>
          <w:numId w:val="22"/>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Wi</w:t>
      </w:r>
      <w:r w:rsidR="002B79AD">
        <w:rPr>
          <w:rFonts w:ascii="Arial" w:eastAsia="Times New Roman" w:hAnsi="Arial" w:cs="Arial"/>
          <w:color w:val="80B01D"/>
          <w:sz w:val="22"/>
          <w:szCs w:val="22"/>
          <w:u w:val="single"/>
        </w:rPr>
        <w:t>ll I be approved for a variance</w:t>
      </w:r>
      <w:r w:rsidRPr="00B72D4C">
        <w:rPr>
          <w:rFonts w:ascii="Arial" w:eastAsia="Times New Roman" w:hAnsi="Arial" w:cs="Arial"/>
          <w:color w:val="80B01D"/>
          <w:sz w:val="22"/>
          <w:szCs w:val="22"/>
          <w:u w:val="single"/>
        </w:rPr>
        <w:t xml:space="preserve"> from the solar water heater </w:t>
      </w:r>
      <w:r>
        <w:rPr>
          <w:rFonts w:ascii="Arial" w:eastAsia="Times New Roman" w:hAnsi="Arial" w:cs="Arial"/>
          <w:color w:val="80B01D"/>
          <w:sz w:val="22"/>
          <w:szCs w:val="22"/>
          <w:u w:val="single"/>
        </w:rPr>
        <w:t>mandate</w:t>
      </w:r>
      <w:r w:rsidRPr="00B72D4C">
        <w:rPr>
          <w:rFonts w:ascii="Arial" w:eastAsia="Times New Roman" w:hAnsi="Arial" w:cs="Arial"/>
          <w:color w:val="80B01D"/>
          <w:sz w:val="22"/>
          <w:szCs w:val="22"/>
          <w:u w:val="single"/>
        </w:rPr>
        <w:t xml:space="preserve"> by installing an electric-powered on-demand water heater?</w:t>
      </w:r>
    </w:p>
    <w:p w14:paraId="60B5C621" w14:textId="271923B0" w:rsidR="004B4048" w:rsidRDefault="004B4048" w:rsidP="004B4048">
      <w:pPr>
        <w:tabs>
          <w:tab w:val="left" w:pos="720"/>
        </w:tabs>
        <w:ind w:left="360"/>
        <w:rPr>
          <w:rFonts w:ascii="Arial" w:hAnsi="Arial" w:cs="Arial"/>
          <w:color w:val="333333"/>
          <w:sz w:val="22"/>
          <w:szCs w:val="22"/>
          <w:shd w:val="clear" w:color="auto" w:fill="FFFFFF"/>
        </w:rPr>
      </w:pPr>
      <w:r w:rsidRPr="002606BD">
        <w:rPr>
          <w:rFonts w:ascii="Arial" w:hAnsi="Arial" w:cs="Arial"/>
          <w:color w:val="333333"/>
          <w:sz w:val="22"/>
          <w:szCs w:val="22"/>
          <w:shd w:val="clear" w:color="auto" w:fill="FFFFFF"/>
        </w:rPr>
        <w:t>No.</w:t>
      </w:r>
      <w:r w:rsidR="002B79AD">
        <w:rPr>
          <w:rFonts w:ascii="Arial" w:hAnsi="Arial" w:cs="Arial"/>
          <w:color w:val="333333"/>
          <w:sz w:val="22"/>
          <w:szCs w:val="22"/>
          <w:shd w:val="clear" w:color="auto" w:fill="FFFFFF"/>
        </w:rPr>
        <w:t xml:space="preserve"> </w:t>
      </w:r>
      <w:r w:rsidRPr="002606BD">
        <w:rPr>
          <w:rFonts w:ascii="Arial" w:hAnsi="Arial" w:cs="Arial"/>
          <w:color w:val="333333"/>
          <w:sz w:val="22"/>
          <w:szCs w:val="22"/>
          <w:shd w:val="clear" w:color="auto" w:fill="FFFFFF"/>
        </w:rPr>
        <w:t xml:space="preserve"> Electric-powered on-demand water heaters are NOT a valid justification for exemption from the solar water heater mandate.</w:t>
      </w:r>
    </w:p>
    <w:p w14:paraId="0A7AE6D1" w14:textId="77777777" w:rsidR="00B02925" w:rsidRPr="002606BD" w:rsidRDefault="00B02925" w:rsidP="004B4048">
      <w:pPr>
        <w:tabs>
          <w:tab w:val="left" w:pos="720"/>
        </w:tabs>
        <w:ind w:left="360"/>
        <w:rPr>
          <w:rFonts w:ascii="Arial" w:hAnsi="Arial" w:cs="Arial"/>
          <w:color w:val="333333"/>
          <w:sz w:val="22"/>
          <w:szCs w:val="22"/>
          <w:shd w:val="clear" w:color="auto" w:fill="FFFFFF"/>
        </w:rPr>
      </w:pPr>
    </w:p>
    <w:p w14:paraId="73D38758" w14:textId="579083B2" w:rsidR="004B4048" w:rsidRPr="00B72D4C" w:rsidRDefault="004B4048" w:rsidP="004B4048">
      <w:pPr>
        <w:numPr>
          <w:ilvl w:val="0"/>
          <w:numId w:val="23"/>
        </w:numPr>
        <w:shd w:val="clear" w:color="auto" w:fill="F5F5F5"/>
        <w:outlineLvl w:val="3"/>
        <w:rPr>
          <w:rFonts w:ascii="Arial" w:hAnsi="Arial" w:cs="Arial"/>
          <w:color w:val="333333"/>
          <w:sz w:val="22"/>
          <w:szCs w:val="22"/>
          <w:shd w:val="clear" w:color="auto" w:fill="FFFFFF"/>
        </w:rPr>
      </w:pPr>
      <w:r w:rsidRPr="00B72D4C">
        <w:rPr>
          <w:rFonts w:ascii="Arial" w:eastAsia="Times New Roman" w:hAnsi="Arial" w:cs="Arial"/>
          <w:color w:val="80B01D"/>
          <w:sz w:val="22"/>
          <w:szCs w:val="22"/>
          <w:u w:val="single"/>
        </w:rPr>
        <w:t xml:space="preserve">If I choose to have a </w:t>
      </w:r>
      <w:r w:rsidR="002E0CCF" w:rsidRPr="002E0CCF">
        <w:rPr>
          <w:rFonts w:ascii="Arial" w:eastAsia="Times New Roman" w:hAnsi="Arial" w:cs="Arial"/>
          <w:color w:val="80B01D"/>
          <w:sz w:val="22"/>
          <w:szCs w:val="22"/>
          <w:u w:val="single"/>
        </w:rPr>
        <w:t>gas-tankless instantaneous water heater</w:t>
      </w:r>
      <w:r w:rsidRPr="00B72D4C">
        <w:rPr>
          <w:rFonts w:ascii="Arial" w:eastAsia="Times New Roman" w:hAnsi="Arial" w:cs="Arial"/>
          <w:color w:val="80B01D"/>
          <w:sz w:val="22"/>
          <w:szCs w:val="22"/>
          <w:u w:val="single"/>
        </w:rPr>
        <w:t xml:space="preserve"> in my new home instead of a solar water heater, am I required to also install another gas appliance?</w:t>
      </w:r>
    </w:p>
    <w:p w14:paraId="08CBAE15" w14:textId="61325648" w:rsidR="00F7108A" w:rsidRPr="00924249" w:rsidRDefault="00F7108A" w:rsidP="00F7108A">
      <w:pPr>
        <w:shd w:val="clear" w:color="auto" w:fill="F5F5F5"/>
        <w:ind w:left="360"/>
        <w:outlineLvl w:val="3"/>
        <w:rPr>
          <w:rFonts w:ascii="Arial" w:hAnsi="Arial" w:cs="Arial"/>
          <w:sz w:val="22"/>
          <w:szCs w:val="22"/>
        </w:rPr>
      </w:pPr>
    </w:p>
    <w:p w14:paraId="44E918DA" w14:textId="61F048E2" w:rsidR="00F7108A" w:rsidRPr="00F7108A" w:rsidRDefault="00F7108A" w:rsidP="00F7108A">
      <w:pPr>
        <w:numPr>
          <w:ilvl w:val="3"/>
          <w:numId w:val="23"/>
        </w:numPr>
        <w:ind w:left="720"/>
        <w:rPr>
          <w:rFonts w:ascii="Arial" w:hAnsi="Arial" w:cs="Arial"/>
          <w:color w:val="FF0000"/>
          <w:sz w:val="22"/>
          <w:szCs w:val="22"/>
        </w:rPr>
      </w:pPr>
      <w:r w:rsidRPr="00F7108A">
        <w:rPr>
          <w:rFonts w:ascii="Arial" w:hAnsi="Arial" w:cs="Arial"/>
          <w:color w:val="FF0000"/>
          <w:sz w:val="22"/>
          <w:szCs w:val="22"/>
        </w:rPr>
        <w:t xml:space="preserve">Yes, if choosing the </w:t>
      </w:r>
      <w:r w:rsidR="002E0CCF">
        <w:rPr>
          <w:rFonts w:ascii="Arial" w:hAnsi="Arial" w:cs="Arial"/>
          <w:color w:val="FF0000"/>
          <w:sz w:val="22"/>
          <w:szCs w:val="22"/>
        </w:rPr>
        <w:t>gas-tankless instantaneous water heater</w:t>
      </w:r>
      <w:r w:rsidRPr="00F7108A">
        <w:rPr>
          <w:rFonts w:ascii="Arial" w:hAnsi="Arial" w:cs="Arial"/>
          <w:color w:val="FF0000"/>
          <w:sz w:val="22"/>
          <w:szCs w:val="22"/>
        </w:rPr>
        <w:t xml:space="preserve"> as an option for a solar water heater variance, you must also install at least one additional gas appliance.</w:t>
      </w:r>
    </w:p>
    <w:p w14:paraId="49F56033" w14:textId="65212DDB" w:rsidR="00F7108A" w:rsidRPr="00F7108A" w:rsidRDefault="00F7108A" w:rsidP="00F7108A">
      <w:pPr>
        <w:numPr>
          <w:ilvl w:val="4"/>
          <w:numId w:val="23"/>
        </w:numPr>
        <w:ind w:left="1080"/>
        <w:rPr>
          <w:rFonts w:ascii="Arial" w:hAnsi="Arial" w:cs="Arial"/>
          <w:color w:val="FF0000"/>
          <w:sz w:val="22"/>
          <w:szCs w:val="22"/>
        </w:rPr>
      </w:pPr>
      <w:r w:rsidRPr="00F7108A">
        <w:rPr>
          <w:rFonts w:ascii="Arial" w:hAnsi="Arial" w:cs="Arial"/>
          <w:color w:val="FF0000"/>
          <w:sz w:val="22"/>
          <w:szCs w:val="22"/>
        </w:rPr>
        <w:t>Acceptable gas appliances are stove, range, oven, cooktop, and clothes dryer.  If you question whether the device you want will qualify for “one other gas appliance,” please contact</w:t>
      </w:r>
      <w:r w:rsidRPr="00F7108A">
        <w:rPr>
          <w:rFonts w:ascii="Arial" w:hAnsi="Arial" w:cs="Arial"/>
          <w:sz w:val="22"/>
          <w:szCs w:val="22"/>
        </w:rPr>
        <w:t xml:space="preserve"> </w:t>
      </w:r>
      <w:hyperlink r:id="rId33" w:history="1">
        <w:r w:rsidRPr="00F7108A">
          <w:rPr>
            <w:rStyle w:val="Hyperlink"/>
            <w:rFonts w:ascii="Arial" w:hAnsi="Arial" w:cs="Arial"/>
            <w:sz w:val="22"/>
            <w:szCs w:val="22"/>
          </w:rPr>
          <w:t>dbedt.swh-variance@hawaii.gov</w:t>
        </w:r>
      </w:hyperlink>
      <w:r w:rsidRPr="00F7108A">
        <w:rPr>
          <w:rFonts w:ascii="Arial" w:hAnsi="Arial" w:cs="Arial"/>
          <w:sz w:val="22"/>
          <w:szCs w:val="22"/>
        </w:rPr>
        <w:t>.</w:t>
      </w:r>
    </w:p>
    <w:p w14:paraId="65785466" w14:textId="77777777" w:rsidR="00F7108A" w:rsidRPr="00F7108A" w:rsidRDefault="00F7108A" w:rsidP="00F7108A">
      <w:pPr>
        <w:numPr>
          <w:ilvl w:val="3"/>
          <w:numId w:val="23"/>
        </w:numPr>
        <w:ind w:left="720"/>
        <w:rPr>
          <w:rFonts w:ascii="Arial" w:hAnsi="Arial" w:cs="Arial"/>
          <w:sz w:val="22"/>
          <w:szCs w:val="22"/>
        </w:rPr>
      </w:pPr>
      <w:r w:rsidRPr="00F7108A">
        <w:rPr>
          <w:rFonts w:ascii="Arial" w:hAnsi="Arial" w:cs="Arial"/>
          <w:color w:val="FF0000"/>
          <w:sz w:val="22"/>
          <w:szCs w:val="22"/>
        </w:rPr>
        <w:t>You must also submit a correctly completed DBEDT “Water Heating Life Cycle Cost Comparison” (LCCC), available on the Hawaii State Energy Office website,</w:t>
      </w:r>
      <w:r w:rsidRPr="00F7108A">
        <w:rPr>
          <w:rFonts w:ascii="Arial" w:hAnsi="Arial" w:cs="Arial"/>
          <w:sz w:val="22"/>
          <w:szCs w:val="22"/>
        </w:rPr>
        <w:t xml:space="preserve"> </w:t>
      </w:r>
      <w:hyperlink r:id="rId34" w:history="1">
        <w:r w:rsidRPr="00F7108A">
          <w:rPr>
            <w:rStyle w:val="Hyperlink"/>
            <w:rFonts w:ascii="Arial" w:hAnsi="Arial" w:cs="Arial"/>
            <w:sz w:val="22"/>
            <w:szCs w:val="22"/>
          </w:rPr>
          <w:t>https://energy.hawaii.gov/resources/solar-water-heater-variance</w:t>
        </w:r>
      </w:hyperlink>
      <w:r w:rsidRPr="00F7108A">
        <w:rPr>
          <w:rFonts w:ascii="Arial" w:hAnsi="Arial" w:cs="Arial"/>
          <w:sz w:val="22"/>
          <w:szCs w:val="22"/>
        </w:rPr>
        <w:t>.</w:t>
      </w:r>
    </w:p>
    <w:p w14:paraId="544ABF05" w14:textId="77777777" w:rsidR="00F7108A" w:rsidRPr="00F7108A" w:rsidRDefault="00F7108A" w:rsidP="00F7108A">
      <w:pPr>
        <w:numPr>
          <w:ilvl w:val="4"/>
          <w:numId w:val="23"/>
        </w:numPr>
        <w:ind w:left="1080"/>
        <w:rPr>
          <w:rFonts w:ascii="Arial" w:hAnsi="Arial" w:cs="Arial"/>
          <w:color w:val="FF0000"/>
          <w:sz w:val="22"/>
          <w:szCs w:val="22"/>
        </w:rPr>
      </w:pPr>
      <w:r w:rsidRPr="00F7108A">
        <w:rPr>
          <w:rFonts w:ascii="Arial" w:hAnsi="Arial" w:cs="Arial"/>
          <w:color w:val="FF0000"/>
          <w:sz w:val="22"/>
          <w:szCs w:val="22"/>
        </w:rPr>
        <w:t>It must be signed and stamped by a Hawaii licensed architect or mechanical engineer.</w:t>
      </w:r>
    </w:p>
    <w:p w14:paraId="528F0738" w14:textId="77777777" w:rsidR="00F7108A" w:rsidRPr="00F7108A" w:rsidRDefault="00F7108A" w:rsidP="00F7108A">
      <w:pPr>
        <w:numPr>
          <w:ilvl w:val="4"/>
          <w:numId w:val="23"/>
        </w:numPr>
        <w:ind w:left="1080"/>
        <w:rPr>
          <w:rFonts w:ascii="Arial" w:hAnsi="Arial" w:cs="Arial"/>
          <w:color w:val="FF0000"/>
          <w:sz w:val="22"/>
          <w:szCs w:val="22"/>
        </w:rPr>
      </w:pPr>
      <w:r w:rsidRPr="00F7108A">
        <w:rPr>
          <w:rFonts w:ascii="Arial" w:hAnsi="Arial" w:cs="Arial"/>
          <w:color w:val="FF0000"/>
          <w:sz w:val="22"/>
          <w:szCs w:val="22"/>
        </w:rPr>
        <w:lastRenderedPageBreak/>
        <w:t>Only the latest version of the LCCC will be accepted (dated “March 20, 2019,” or later).  Using an outdated LCCC will cause your request to be denied.</w:t>
      </w:r>
    </w:p>
    <w:p w14:paraId="5414D878" w14:textId="77777777" w:rsidR="00F7108A" w:rsidRPr="00F7108A" w:rsidRDefault="00F7108A" w:rsidP="00F7108A">
      <w:pPr>
        <w:numPr>
          <w:ilvl w:val="4"/>
          <w:numId w:val="23"/>
        </w:numPr>
        <w:ind w:left="1080"/>
        <w:rPr>
          <w:rFonts w:ascii="Arial" w:hAnsi="Arial" w:cs="Arial"/>
          <w:sz w:val="22"/>
          <w:szCs w:val="22"/>
        </w:rPr>
      </w:pPr>
      <w:r w:rsidRPr="00F7108A">
        <w:rPr>
          <w:rFonts w:ascii="Arial" w:hAnsi="Arial" w:cs="Arial"/>
          <w:color w:val="FF0000"/>
          <w:sz w:val="22"/>
          <w:szCs w:val="22"/>
        </w:rPr>
        <w:t>There are no refunds for denied requests.</w:t>
      </w:r>
    </w:p>
    <w:p w14:paraId="2A5485DF" w14:textId="5E94DA19" w:rsidR="004B4048" w:rsidRPr="00F7108A" w:rsidRDefault="004B4048" w:rsidP="004B4048">
      <w:pPr>
        <w:shd w:val="clear" w:color="auto" w:fill="F5F5F5"/>
        <w:outlineLvl w:val="3"/>
        <w:rPr>
          <w:rFonts w:ascii="Arial" w:hAnsi="Arial" w:cs="Arial"/>
          <w:color w:val="333333"/>
          <w:sz w:val="22"/>
          <w:szCs w:val="22"/>
          <w:shd w:val="clear" w:color="auto" w:fill="FFFFFF"/>
        </w:rPr>
      </w:pPr>
    </w:p>
    <w:p w14:paraId="07A07735" w14:textId="3C26F75A" w:rsidR="004B4048" w:rsidRPr="00924249" w:rsidRDefault="004B4048" w:rsidP="004B4048">
      <w:pPr>
        <w:numPr>
          <w:ilvl w:val="0"/>
          <w:numId w:val="24"/>
        </w:numPr>
        <w:shd w:val="clear" w:color="auto" w:fill="F5F5F5"/>
        <w:outlineLvl w:val="3"/>
        <w:rPr>
          <w:rFonts w:ascii="Arial" w:eastAsia="Times New Roman" w:hAnsi="Arial" w:cs="Arial"/>
          <w:color w:val="80B01D"/>
          <w:sz w:val="22"/>
          <w:szCs w:val="22"/>
          <w:u w:val="single"/>
        </w:rPr>
      </w:pPr>
      <w:bookmarkStart w:id="1" w:name="_Hlk7577799"/>
      <w:r w:rsidRPr="00924249">
        <w:rPr>
          <w:rFonts w:ascii="Arial" w:eastAsia="Times New Roman" w:hAnsi="Arial" w:cs="Arial"/>
          <w:color w:val="80B01D"/>
          <w:sz w:val="22"/>
          <w:szCs w:val="22"/>
          <w:u w:val="single"/>
        </w:rPr>
        <w:t xml:space="preserve">How do I find a "UL-certified" </w:t>
      </w:r>
      <w:r w:rsidR="002E0CCF">
        <w:rPr>
          <w:rFonts w:ascii="Arial" w:eastAsia="Times New Roman" w:hAnsi="Arial" w:cs="Arial"/>
          <w:color w:val="80B01D"/>
          <w:sz w:val="22"/>
          <w:szCs w:val="22"/>
          <w:u w:val="single"/>
        </w:rPr>
        <w:t>gas-tankless instantaneous water heater</w:t>
      </w:r>
      <w:r w:rsidR="00882F24">
        <w:rPr>
          <w:rFonts w:ascii="Arial" w:eastAsia="Times New Roman" w:hAnsi="Arial" w:cs="Arial"/>
          <w:color w:val="80B01D"/>
          <w:sz w:val="22"/>
          <w:szCs w:val="22"/>
          <w:u w:val="single"/>
        </w:rPr>
        <w:t xml:space="preserve"> or know if the </w:t>
      </w:r>
      <w:r w:rsidR="002E0CCF" w:rsidRPr="002E0CCF">
        <w:rPr>
          <w:rFonts w:ascii="Arial" w:eastAsia="Times New Roman" w:hAnsi="Arial" w:cs="Arial"/>
          <w:color w:val="80B01D"/>
          <w:sz w:val="22"/>
          <w:szCs w:val="22"/>
          <w:u w:val="single"/>
        </w:rPr>
        <w:t>gas-tankless instantaneous water heater</w:t>
      </w:r>
      <w:r w:rsidRPr="00924249">
        <w:rPr>
          <w:rFonts w:ascii="Arial" w:eastAsia="Times New Roman" w:hAnsi="Arial" w:cs="Arial"/>
          <w:color w:val="80B01D"/>
          <w:sz w:val="22"/>
          <w:szCs w:val="22"/>
          <w:u w:val="single"/>
        </w:rPr>
        <w:t xml:space="preserve"> I want to install is "UL-certified?"</w:t>
      </w:r>
    </w:p>
    <w:p w14:paraId="7325DF17" w14:textId="37F9D165" w:rsidR="00151961" w:rsidRDefault="004B4048" w:rsidP="004B4048">
      <w:pPr>
        <w:shd w:val="clear" w:color="auto" w:fill="FFFFFF"/>
        <w:ind w:left="360"/>
        <w:rPr>
          <w:rFonts w:ascii="Arial" w:eastAsia="Times New Roman" w:hAnsi="Arial" w:cs="Arial"/>
          <w:color w:val="FF0000"/>
          <w:sz w:val="22"/>
          <w:szCs w:val="22"/>
        </w:rPr>
      </w:pPr>
      <w:r w:rsidRPr="00882F24">
        <w:rPr>
          <w:rFonts w:ascii="Arial" w:eastAsia="Times New Roman" w:hAnsi="Arial" w:cs="Arial"/>
          <w:color w:val="FF0000"/>
          <w:sz w:val="22"/>
          <w:szCs w:val="22"/>
        </w:rPr>
        <w:t xml:space="preserve">Underwriters Laboratories, Inc., </w:t>
      </w:r>
      <w:r w:rsidR="00882F24">
        <w:rPr>
          <w:rFonts w:ascii="Arial" w:eastAsia="Times New Roman" w:hAnsi="Arial" w:cs="Arial"/>
          <w:color w:val="FF0000"/>
          <w:sz w:val="22"/>
          <w:szCs w:val="22"/>
        </w:rPr>
        <w:t>approval</w:t>
      </w:r>
      <w:r w:rsidR="00151961" w:rsidRPr="00882F24">
        <w:rPr>
          <w:rFonts w:ascii="Arial" w:eastAsia="Times New Roman" w:hAnsi="Arial" w:cs="Arial"/>
          <w:color w:val="FF0000"/>
          <w:sz w:val="22"/>
          <w:szCs w:val="22"/>
        </w:rPr>
        <w:t xml:space="preserve"> is </w:t>
      </w:r>
      <w:r w:rsidR="00151961" w:rsidRPr="00882F24">
        <w:rPr>
          <w:rFonts w:ascii="Arial" w:eastAsia="Times New Roman" w:hAnsi="Arial" w:cs="Arial"/>
          <w:b/>
          <w:color w:val="FF0000"/>
          <w:sz w:val="22"/>
          <w:szCs w:val="22"/>
        </w:rPr>
        <w:t>required</w:t>
      </w:r>
      <w:r w:rsidR="00151961" w:rsidRPr="00882F24">
        <w:rPr>
          <w:rFonts w:ascii="Arial" w:eastAsia="Times New Roman" w:hAnsi="Arial" w:cs="Arial"/>
          <w:color w:val="FF0000"/>
          <w:sz w:val="22"/>
          <w:szCs w:val="22"/>
        </w:rPr>
        <w:t xml:space="preserve"> by State law</w:t>
      </w:r>
      <w:r w:rsidR="00882F24">
        <w:rPr>
          <w:rFonts w:ascii="Arial" w:eastAsia="Times New Roman" w:hAnsi="Arial" w:cs="Arial"/>
          <w:color w:val="FF0000"/>
          <w:sz w:val="22"/>
          <w:szCs w:val="22"/>
        </w:rPr>
        <w:t xml:space="preserve"> for the </w:t>
      </w:r>
      <w:r w:rsidR="002E0CCF">
        <w:rPr>
          <w:rFonts w:ascii="Arial" w:eastAsia="Times New Roman" w:hAnsi="Arial" w:cs="Arial"/>
          <w:color w:val="FF0000"/>
          <w:sz w:val="22"/>
          <w:szCs w:val="22"/>
        </w:rPr>
        <w:t>gas-tankless instantaneous water heater</w:t>
      </w:r>
      <w:r w:rsidR="00882F24">
        <w:rPr>
          <w:rFonts w:ascii="Arial" w:eastAsia="Times New Roman" w:hAnsi="Arial" w:cs="Arial"/>
          <w:color w:val="FF0000"/>
          <w:sz w:val="22"/>
          <w:szCs w:val="22"/>
        </w:rPr>
        <w:t xml:space="preserve"> option</w:t>
      </w:r>
      <w:r w:rsidR="00882F24" w:rsidRPr="00882F24">
        <w:rPr>
          <w:rFonts w:ascii="Arial" w:eastAsia="Times New Roman" w:hAnsi="Arial" w:cs="Arial"/>
          <w:color w:val="FF0000"/>
          <w:sz w:val="22"/>
          <w:szCs w:val="22"/>
        </w:rPr>
        <w:t xml:space="preserve"> (</w:t>
      </w:r>
      <w:hyperlink r:id="rId35" w:history="1">
        <w:r w:rsidR="00882F24" w:rsidRPr="00882F24">
          <w:rPr>
            <w:rStyle w:val="Hyperlink"/>
            <w:rFonts w:ascii="Arial" w:eastAsia="Times New Roman" w:hAnsi="Arial" w:cs="Arial"/>
            <w:sz w:val="22"/>
            <w:szCs w:val="22"/>
          </w:rPr>
          <w:t>Hawaii Revised Statutes §196-6.5(a)(4)</w:t>
        </w:r>
      </w:hyperlink>
      <w:r w:rsidR="00882F24" w:rsidRPr="00882F24">
        <w:rPr>
          <w:rFonts w:ascii="Arial" w:eastAsia="Times New Roman" w:hAnsi="Arial" w:cs="Arial"/>
          <w:color w:val="FF0000"/>
          <w:sz w:val="22"/>
          <w:szCs w:val="22"/>
        </w:rPr>
        <w:t>)</w:t>
      </w:r>
      <w:r w:rsidR="00151961" w:rsidRPr="00882F24">
        <w:rPr>
          <w:rFonts w:ascii="Arial" w:eastAsia="Times New Roman" w:hAnsi="Arial" w:cs="Arial"/>
          <w:color w:val="FF0000"/>
          <w:sz w:val="22"/>
          <w:szCs w:val="22"/>
        </w:rPr>
        <w:t xml:space="preserve">. </w:t>
      </w:r>
      <w:r w:rsidR="00882F24" w:rsidRPr="00882F24">
        <w:rPr>
          <w:rFonts w:ascii="Arial" w:eastAsia="Times New Roman" w:hAnsi="Arial" w:cs="Arial"/>
          <w:color w:val="FF0000"/>
          <w:sz w:val="22"/>
          <w:szCs w:val="22"/>
        </w:rPr>
        <w:t xml:space="preserve"> If your </w:t>
      </w:r>
      <w:r w:rsidR="002E0CCF">
        <w:rPr>
          <w:rFonts w:ascii="Arial" w:eastAsia="Times New Roman" w:hAnsi="Arial" w:cs="Arial"/>
          <w:color w:val="FF0000"/>
          <w:sz w:val="22"/>
          <w:szCs w:val="22"/>
        </w:rPr>
        <w:t>gas-tankless instantaneous water heater</w:t>
      </w:r>
      <w:r w:rsidR="00882F24" w:rsidRPr="00882F24">
        <w:rPr>
          <w:rFonts w:ascii="Arial" w:eastAsia="Times New Roman" w:hAnsi="Arial" w:cs="Arial"/>
          <w:color w:val="FF0000"/>
          <w:sz w:val="22"/>
          <w:szCs w:val="22"/>
        </w:rPr>
        <w:t xml:space="preserve"> is not “UL certified” </w:t>
      </w:r>
      <w:r w:rsidR="00882F24">
        <w:rPr>
          <w:rFonts w:ascii="Arial" w:eastAsia="Times New Roman" w:hAnsi="Arial" w:cs="Arial"/>
          <w:color w:val="FF0000"/>
          <w:sz w:val="22"/>
          <w:szCs w:val="22"/>
        </w:rPr>
        <w:t>your</w:t>
      </w:r>
      <w:r w:rsidR="00882F24" w:rsidRPr="00882F24">
        <w:rPr>
          <w:rFonts w:ascii="Arial" w:eastAsia="Times New Roman" w:hAnsi="Arial" w:cs="Arial"/>
          <w:color w:val="FF0000"/>
          <w:sz w:val="22"/>
          <w:szCs w:val="22"/>
        </w:rPr>
        <w:t xml:space="preserve"> solar water heater variance</w:t>
      </w:r>
      <w:r w:rsidR="00882F24">
        <w:rPr>
          <w:rFonts w:ascii="Arial" w:eastAsia="Times New Roman" w:hAnsi="Arial" w:cs="Arial"/>
          <w:color w:val="FF0000"/>
          <w:sz w:val="22"/>
          <w:szCs w:val="22"/>
        </w:rPr>
        <w:t xml:space="preserve"> request</w:t>
      </w:r>
      <w:r w:rsidR="00882F24" w:rsidRPr="00882F24">
        <w:rPr>
          <w:rFonts w:ascii="Arial" w:eastAsia="Times New Roman" w:hAnsi="Arial" w:cs="Arial"/>
          <w:color w:val="FF0000"/>
          <w:sz w:val="22"/>
          <w:szCs w:val="22"/>
        </w:rPr>
        <w:t xml:space="preserve"> will </w:t>
      </w:r>
      <w:r w:rsidR="00882F24" w:rsidRPr="005D1CDF">
        <w:rPr>
          <w:rFonts w:ascii="Arial" w:eastAsia="Times New Roman" w:hAnsi="Arial" w:cs="Arial"/>
          <w:b/>
          <w:color w:val="FF0000"/>
          <w:sz w:val="22"/>
          <w:szCs w:val="22"/>
        </w:rPr>
        <w:t>not</w:t>
      </w:r>
      <w:r w:rsidR="00882F24" w:rsidRPr="00882F24">
        <w:rPr>
          <w:rFonts w:ascii="Arial" w:eastAsia="Times New Roman" w:hAnsi="Arial" w:cs="Arial"/>
          <w:color w:val="FF0000"/>
          <w:sz w:val="22"/>
          <w:szCs w:val="22"/>
        </w:rPr>
        <w:t xml:space="preserve"> be accepted for approval.</w:t>
      </w:r>
    </w:p>
    <w:p w14:paraId="20984937" w14:textId="0D3D7D94" w:rsidR="002B79AD" w:rsidRDefault="002B79AD" w:rsidP="004B4048">
      <w:pPr>
        <w:shd w:val="clear" w:color="auto" w:fill="FFFFFF"/>
        <w:ind w:left="360"/>
        <w:rPr>
          <w:rFonts w:ascii="Arial" w:eastAsia="Times New Roman" w:hAnsi="Arial" w:cs="Arial"/>
          <w:color w:val="FF0000"/>
          <w:sz w:val="22"/>
          <w:szCs w:val="22"/>
        </w:rPr>
      </w:pPr>
    </w:p>
    <w:p w14:paraId="0B074BE5" w14:textId="692F25BA" w:rsidR="002B79AD" w:rsidRDefault="002B79AD" w:rsidP="004B4048">
      <w:pPr>
        <w:shd w:val="clear" w:color="auto" w:fill="FFFFFF"/>
        <w:ind w:left="360"/>
        <w:rPr>
          <w:rFonts w:ascii="Arial" w:eastAsia="Times New Roman" w:hAnsi="Arial" w:cs="Arial"/>
          <w:color w:val="333333"/>
          <w:sz w:val="22"/>
          <w:szCs w:val="22"/>
        </w:rPr>
      </w:pPr>
      <w:r>
        <w:rPr>
          <w:rFonts w:ascii="Arial" w:eastAsia="Times New Roman" w:hAnsi="Arial" w:cs="Arial"/>
          <w:color w:val="FF0000"/>
          <w:sz w:val="22"/>
          <w:szCs w:val="22"/>
        </w:rPr>
        <w:t xml:space="preserve">When applying for a solar water heater variance with the </w:t>
      </w:r>
      <w:r w:rsidR="002E0CCF">
        <w:rPr>
          <w:rFonts w:ascii="Arial" w:eastAsia="Times New Roman" w:hAnsi="Arial" w:cs="Arial"/>
          <w:color w:val="FF0000"/>
          <w:sz w:val="22"/>
          <w:szCs w:val="22"/>
        </w:rPr>
        <w:t>gas-tankless instantaneous water heater</w:t>
      </w:r>
      <w:r>
        <w:rPr>
          <w:rFonts w:ascii="Arial" w:eastAsia="Times New Roman" w:hAnsi="Arial" w:cs="Arial"/>
          <w:color w:val="FF0000"/>
          <w:sz w:val="22"/>
          <w:szCs w:val="22"/>
        </w:rPr>
        <w:t xml:space="preserve"> option selected, the UL-certification must be verifiable by listing the manufacturer’s name, model name, and model number on the request form.</w:t>
      </w:r>
    </w:p>
    <w:p w14:paraId="1D9B00FA" w14:textId="77777777" w:rsidR="00151961" w:rsidRDefault="00151961" w:rsidP="004B4048">
      <w:pPr>
        <w:shd w:val="clear" w:color="auto" w:fill="FFFFFF"/>
        <w:ind w:left="360"/>
        <w:rPr>
          <w:rFonts w:ascii="Arial" w:eastAsia="Times New Roman" w:hAnsi="Arial" w:cs="Arial"/>
          <w:color w:val="333333"/>
          <w:sz w:val="22"/>
          <w:szCs w:val="22"/>
        </w:rPr>
      </w:pPr>
    </w:p>
    <w:p w14:paraId="3209F2C3" w14:textId="08EB73AF" w:rsidR="004B4048" w:rsidRPr="00924249" w:rsidRDefault="00151961" w:rsidP="004B4048">
      <w:pPr>
        <w:shd w:val="clear" w:color="auto" w:fill="FFFFFF"/>
        <w:ind w:left="360"/>
        <w:rPr>
          <w:rFonts w:ascii="Arial" w:eastAsia="Times New Roman" w:hAnsi="Arial" w:cs="Arial"/>
          <w:color w:val="333333"/>
          <w:sz w:val="22"/>
          <w:szCs w:val="22"/>
        </w:rPr>
      </w:pPr>
      <w:r>
        <w:rPr>
          <w:rFonts w:ascii="Arial" w:eastAsia="Times New Roman" w:hAnsi="Arial" w:cs="Arial"/>
          <w:color w:val="333333"/>
          <w:sz w:val="22"/>
          <w:szCs w:val="22"/>
        </w:rPr>
        <w:t xml:space="preserve">The “UL Certified” </w:t>
      </w:r>
      <w:r w:rsidR="004B4048" w:rsidRPr="00924249">
        <w:rPr>
          <w:rFonts w:ascii="Arial" w:eastAsia="Times New Roman" w:hAnsi="Arial" w:cs="Arial"/>
          <w:color w:val="333333"/>
          <w:sz w:val="22"/>
          <w:szCs w:val="22"/>
        </w:rPr>
        <w:t xml:space="preserve">label is usually printed on the box, water heater, instructions manual, brochure, or specification sheet. </w:t>
      </w:r>
      <w:r>
        <w:rPr>
          <w:rFonts w:ascii="Arial" w:eastAsia="Times New Roman" w:hAnsi="Arial" w:cs="Arial"/>
          <w:color w:val="333333"/>
          <w:sz w:val="22"/>
          <w:szCs w:val="22"/>
        </w:rPr>
        <w:t xml:space="preserve"> </w:t>
      </w:r>
      <w:r w:rsidR="004B4048" w:rsidRPr="00924249">
        <w:rPr>
          <w:rFonts w:ascii="Arial" w:eastAsia="Times New Roman" w:hAnsi="Arial" w:cs="Arial"/>
          <w:color w:val="333333"/>
          <w:sz w:val="22"/>
          <w:szCs w:val="22"/>
        </w:rPr>
        <w:t>Check with the manufacturer and keep printed evidence that the model you are using is UL-certified.</w:t>
      </w:r>
      <w:r w:rsidR="004B4048" w:rsidRPr="00924249">
        <w:rPr>
          <w:rFonts w:ascii="Arial" w:eastAsia="Times New Roman" w:hAnsi="Arial" w:cs="Arial"/>
          <w:color w:val="333333"/>
          <w:sz w:val="22"/>
          <w:szCs w:val="22"/>
        </w:rPr>
        <w:br/>
      </w:r>
      <w:r w:rsidR="004B4048" w:rsidRPr="00924249">
        <w:rPr>
          <w:rFonts w:ascii="Arial" w:eastAsia="Times New Roman" w:hAnsi="Arial" w:cs="Arial"/>
          <w:color w:val="333333"/>
          <w:sz w:val="22"/>
          <w:szCs w:val="22"/>
        </w:rPr>
        <w:br/>
      </w:r>
      <w:r w:rsidR="00DF506C" w:rsidRPr="00151961">
        <w:rPr>
          <w:rFonts w:ascii="Arial" w:eastAsia="Times New Roman" w:hAnsi="Arial" w:cs="Arial"/>
          <w:color w:val="FF0000"/>
          <w:sz w:val="22"/>
          <w:szCs w:val="22"/>
        </w:rPr>
        <w:t>You can also check the</w:t>
      </w:r>
      <w:r w:rsidR="004B4048" w:rsidRPr="00151961">
        <w:rPr>
          <w:rFonts w:ascii="Arial" w:eastAsia="Times New Roman" w:hAnsi="Arial" w:cs="Arial"/>
          <w:color w:val="FF0000"/>
          <w:sz w:val="22"/>
          <w:szCs w:val="22"/>
        </w:rPr>
        <w:t xml:space="preserve"> UL website </w:t>
      </w:r>
      <w:r w:rsidRPr="00151961">
        <w:rPr>
          <w:rFonts w:ascii="Arial" w:eastAsia="Times New Roman" w:hAnsi="Arial" w:cs="Arial"/>
          <w:color w:val="FF0000"/>
          <w:sz w:val="22"/>
          <w:szCs w:val="22"/>
        </w:rPr>
        <w:t xml:space="preserve">to check </w:t>
      </w:r>
      <w:r>
        <w:rPr>
          <w:rFonts w:ascii="Arial" w:eastAsia="Times New Roman" w:hAnsi="Arial" w:cs="Arial"/>
          <w:color w:val="FF0000"/>
          <w:sz w:val="22"/>
          <w:szCs w:val="22"/>
        </w:rPr>
        <w:t>if</w:t>
      </w:r>
      <w:r w:rsidRPr="00151961">
        <w:rPr>
          <w:rFonts w:ascii="Arial" w:eastAsia="Times New Roman" w:hAnsi="Arial" w:cs="Arial"/>
          <w:color w:val="FF0000"/>
          <w:sz w:val="22"/>
          <w:szCs w:val="22"/>
        </w:rPr>
        <w:t xml:space="preserve"> any </w:t>
      </w:r>
      <w:r w:rsidR="004B4048" w:rsidRPr="00151961">
        <w:rPr>
          <w:rFonts w:ascii="Arial" w:eastAsia="Times New Roman" w:hAnsi="Arial" w:cs="Arial"/>
          <w:color w:val="FF0000"/>
          <w:sz w:val="22"/>
          <w:szCs w:val="22"/>
        </w:rPr>
        <w:t>UL-cert</w:t>
      </w:r>
      <w:r>
        <w:rPr>
          <w:rFonts w:ascii="Arial" w:eastAsia="Times New Roman" w:hAnsi="Arial" w:cs="Arial"/>
          <w:color w:val="FF0000"/>
          <w:sz w:val="22"/>
          <w:szCs w:val="22"/>
        </w:rPr>
        <w:t>ified</w:t>
      </w:r>
      <w:r w:rsidR="004B4048" w:rsidRPr="00151961">
        <w:rPr>
          <w:rFonts w:ascii="Arial" w:eastAsia="Times New Roman" w:hAnsi="Arial" w:cs="Arial"/>
          <w:color w:val="FF0000"/>
          <w:sz w:val="22"/>
          <w:szCs w:val="22"/>
        </w:rPr>
        <w:t xml:space="preserve"> </w:t>
      </w:r>
      <w:r w:rsidR="002E0CCF">
        <w:rPr>
          <w:rFonts w:ascii="Arial" w:eastAsia="Times New Roman" w:hAnsi="Arial" w:cs="Arial"/>
          <w:color w:val="FF0000"/>
          <w:sz w:val="22"/>
          <w:szCs w:val="22"/>
        </w:rPr>
        <w:t>gas-tankless instantaneous water heater</w:t>
      </w:r>
      <w:r w:rsidR="004B4048" w:rsidRPr="00151961">
        <w:rPr>
          <w:rFonts w:ascii="Arial" w:eastAsia="Times New Roman" w:hAnsi="Arial" w:cs="Arial"/>
          <w:color w:val="FF0000"/>
          <w:sz w:val="22"/>
          <w:szCs w:val="22"/>
        </w:rPr>
        <w:t>s</w:t>
      </w:r>
      <w:r>
        <w:rPr>
          <w:rFonts w:ascii="Arial" w:eastAsia="Times New Roman" w:hAnsi="Arial" w:cs="Arial"/>
          <w:color w:val="FF0000"/>
          <w:sz w:val="22"/>
          <w:szCs w:val="22"/>
        </w:rPr>
        <w:t xml:space="preserve"> are listed</w:t>
      </w:r>
      <w:r w:rsidR="004B4048" w:rsidRPr="00151961">
        <w:rPr>
          <w:rFonts w:ascii="Arial" w:eastAsia="Times New Roman" w:hAnsi="Arial" w:cs="Arial"/>
          <w:color w:val="FF0000"/>
          <w:sz w:val="22"/>
          <w:szCs w:val="22"/>
        </w:rPr>
        <w:t>:</w:t>
      </w:r>
      <w:r w:rsidR="004B4048" w:rsidRPr="00924249">
        <w:rPr>
          <w:rFonts w:ascii="Arial" w:eastAsia="Times New Roman" w:hAnsi="Arial" w:cs="Arial"/>
          <w:color w:val="333333"/>
          <w:sz w:val="22"/>
          <w:szCs w:val="22"/>
        </w:rPr>
        <w:t xml:space="preserve"> </w:t>
      </w:r>
      <w:hyperlink r:id="rId36" w:history="1">
        <w:r>
          <w:rPr>
            <w:rStyle w:val="Hyperlink"/>
          </w:rPr>
          <w:t>https://iq.ulprospector.com/en/</w:t>
        </w:r>
      </w:hyperlink>
    </w:p>
    <w:p w14:paraId="07867EAF" w14:textId="326BEA5C" w:rsidR="00924249" w:rsidRPr="00151961" w:rsidRDefault="00924249" w:rsidP="004B4048">
      <w:pPr>
        <w:numPr>
          <w:ilvl w:val="0"/>
          <w:numId w:val="8"/>
        </w:numPr>
        <w:shd w:val="clear" w:color="auto" w:fill="FFFFFF"/>
        <w:rPr>
          <w:rFonts w:ascii="Arial" w:eastAsia="Times New Roman" w:hAnsi="Arial" w:cs="Arial"/>
          <w:color w:val="FF0000"/>
          <w:sz w:val="22"/>
          <w:szCs w:val="22"/>
        </w:rPr>
      </w:pPr>
      <w:r w:rsidRPr="00151961">
        <w:rPr>
          <w:rFonts w:ascii="Arial" w:eastAsia="Times New Roman" w:hAnsi="Arial" w:cs="Arial"/>
          <w:color w:val="FF0000"/>
          <w:sz w:val="22"/>
          <w:szCs w:val="22"/>
        </w:rPr>
        <w:t>Register for free.</w:t>
      </w:r>
    </w:p>
    <w:p w14:paraId="42B2F9C2" w14:textId="496C7392" w:rsidR="004B4048" w:rsidRPr="00924249" w:rsidRDefault="004B4048" w:rsidP="004B4048">
      <w:pPr>
        <w:numPr>
          <w:ilvl w:val="0"/>
          <w:numId w:val="8"/>
        </w:numPr>
        <w:shd w:val="clear" w:color="auto" w:fill="FFFFFF"/>
        <w:rPr>
          <w:rFonts w:ascii="Arial" w:eastAsia="Times New Roman" w:hAnsi="Arial" w:cs="Arial"/>
          <w:color w:val="333333"/>
          <w:sz w:val="22"/>
          <w:szCs w:val="22"/>
        </w:rPr>
      </w:pPr>
      <w:r w:rsidRPr="00151961">
        <w:rPr>
          <w:rFonts w:ascii="Arial" w:eastAsia="Times New Roman" w:hAnsi="Arial" w:cs="Arial"/>
          <w:color w:val="FF0000"/>
          <w:sz w:val="22"/>
          <w:szCs w:val="22"/>
        </w:rPr>
        <w:t xml:space="preserve">Type </w:t>
      </w:r>
      <w:r w:rsidR="00151961" w:rsidRPr="00151961">
        <w:rPr>
          <w:rFonts w:ascii="Arial" w:eastAsia="Times New Roman" w:hAnsi="Arial" w:cs="Arial"/>
          <w:color w:val="FF0000"/>
          <w:sz w:val="22"/>
          <w:szCs w:val="22"/>
        </w:rPr>
        <w:t>“gas tankless water heater” into the “Create a Searc</w:t>
      </w:r>
      <w:r w:rsidR="002B79AD">
        <w:rPr>
          <w:rFonts w:ascii="Arial" w:eastAsia="Times New Roman" w:hAnsi="Arial" w:cs="Arial"/>
          <w:color w:val="FF0000"/>
          <w:sz w:val="22"/>
          <w:szCs w:val="22"/>
        </w:rPr>
        <w:t>h</w:t>
      </w:r>
      <w:r w:rsidR="00151961" w:rsidRPr="00151961">
        <w:rPr>
          <w:rFonts w:ascii="Arial" w:eastAsia="Times New Roman" w:hAnsi="Arial" w:cs="Arial"/>
          <w:color w:val="FF0000"/>
          <w:sz w:val="22"/>
          <w:szCs w:val="22"/>
        </w:rPr>
        <w:t xml:space="preserve"> Now”</w:t>
      </w:r>
      <w:r w:rsidRPr="00151961">
        <w:rPr>
          <w:rFonts w:ascii="Arial" w:eastAsia="Times New Roman" w:hAnsi="Arial" w:cs="Arial"/>
          <w:color w:val="FF0000"/>
          <w:sz w:val="22"/>
          <w:szCs w:val="22"/>
        </w:rPr>
        <w:t xml:space="preserve"> box.</w:t>
      </w:r>
    </w:p>
    <w:p w14:paraId="63DDE317" w14:textId="2BA7530A" w:rsidR="004B4048" w:rsidRPr="002B79AD" w:rsidRDefault="004B4048" w:rsidP="002B79AD">
      <w:pPr>
        <w:numPr>
          <w:ilvl w:val="0"/>
          <w:numId w:val="8"/>
        </w:numPr>
        <w:shd w:val="clear" w:color="auto" w:fill="FFFFFF"/>
        <w:rPr>
          <w:rFonts w:ascii="Arial" w:eastAsia="Times New Roman" w:hAnsi="Arial" w:cs="Arial"/>
          <w:color w:val="333333"/>
          <w:sz w:val="22"/>
          <w:szCs w:val="22"/>
        </w:rPr>
      </w:pPr>
      <w:r w:rsidRPr="00924249">
        <w:rPr>
          <w:rFonts w:ascii="Arial" w:eastAsia="Times New Roman" w:hAnsi="Arial" w:cs="Arial"/>
          <w:color w:val="333333"/>
          <w:sz w:val="22"/>
          <w:szCs w:val="22"/>
        </w:rPr>
        <w:t>Click on "Search" button.</w:t>
      </w:r>
    </w:p>
    <w:bookmarkEnd w:id="1"/>
    <w:p w14:paraId="1CBBCE95" w14:textId="313973C4" w:rsidR="00340E3B" w:rsidRPr="00924249" w:rsidRDefault="00340E3B" w:rsidP="00B62154">
      <w:pPr>
        <w:shd w:val="clear" w:color="auto" w:fill="FFFFFF"/>
        <w:rPr>
          <w:rFonts w:ascii="Arial" w:hAnsi="Arial" w:cs="Arial"/>
          <w:color w:val="333333"/>
          <w:sz w:val="22"/>
          <w:szCs w:val="22"/>
          <w:shd w:val="clear" w:color="auto" w:fill="FFFFFF"/>
        </w:rPr>
      </w:pPr>
    </w:p>
    <w:p w14:paraId="7352589B" w14:textId="6CEF73D2" w:rsidR="004B4048" w:rsidRPr="00B72D4C" w:rsidRDefault="004B4048" w:rsidP="004B4048">
      <w:pPr>
        <w:numPr>
          <w:ilvl w:val="0"/>
          <w:numId w:val="20"/>
        </w:numPr>
        <w:shd w:val="clear" w:color="auto" w:fill="F5F5F5"/>
        <w:outlineLvl w:val="3"/>
        <w:rPr>
          <w:rFonts w:ascii="Arial" w:eastAsia="Times New Roman" w:hAnsi="Arial" w:cs="Arial"/>
          <w:color w:val="80B01D"/>
          <w:sz w:val="22"/>
          <w:szCs w:val="22"/>
          <w:u w:val="single"/>
        </w:rPr>
      </w:pPr>
      <w:r w:rsidRPr="00B72D4C">
        <w:rPr>
          <w:rFonts w:ascii="Arial" w:eastAsia="Times New Roman" w:hAnsi="Arial" w:cs="Arial"/>
          <w:color w:val="80B01D"/>
          <w:sz w:val="22"/>
          <w:szCs w:val="22"/>
          <w:u w:val="single"/>
        </w:rPr>
        <w:t>How do I find out the specifications for a solar water heater system in Hawaii?</w:t>
      </w:r>
    </w:p>
    <w:p w14:paraId="391E391B" w14:textId="77777777" w:rsidR="004B4048" w:rsidRPr="00B72D4C" w:rsidRDefault="004B4048" w:rsidP="004B4048">
      <w:pPr>
        <w:shd w:val="clear" w:color="auto" w:fill="FFFFFF"/>
        <w:ind w:left="360"/>
        <w:rPr>
          <w:rFonts w:ascii="Arial" w:eastAsia="Times New Roman" w:hAnsi="Arial" w:cs="Arial"/>
          <w:color w:val="333333"/>
          <w:sz w:val="22"/>
          <w:szCs w:val="22"/>
        </w:rPr>
      </w:pPr>
      <w:r w:rsidRPr="00B72D4C">
        <w:rPr>
          <w:rFonts w:ascii="Arial" w:eastAsia="Times New Roman" w:hAnsi="Arial" w:cs="Arial"/>
          <w:color w:val="333333"/>
          <w:sz w:val="22"/>
          <w:szCs w:val="22"/>
        </w:rPr>
        <w:t>The specifications for a solar water heater system in Hawaii were developed by the State of Hawaii Public Utilities Commission (PUC). Please see the following PUC websites:</w:t>
      </w:r>
    </w:p>
    <w:p w14:paraId="578191F4" w14:textId="77777777" w:rsidR="004B4048" w:rsidRPr="00B72D4C" w:rsidRDefault="004B4048" w:rsidP="004B4048">
      <w:pPr>
        <w:numPr>
          <w:ilvl w:val="0"/>
          <w:numId w:val="9"/>
        </w:numPr>
        <w:shd w:val="clear" w:color="auto" w:fill="FFFFFF"/>
        <w:rPr>
          <w:rFonts w:ascii="Arial" w:eastAsia="Times New Roman" w:hAnsi="Arial" w:cs="Arial"/>
          <w:color w:val="333333"/>
          <w:sz w:val="22"/>
          <w:szCs w:val="22"/>
        </w:rPr>
      </w:pPr>
      <w:r w:rsidRPr="00B72D4C">
        <w:rPr>
          <w:rFonts w:ascii="Arial" w:eastAsia="Times New Roman" w:hAnsi="Arial" w:cs="Arial"/>
          <w:color w:val="333333"/>
          <w:sz w:val="22"/>
          <w:szCs w:val="22"/>
        </w:rPr>
        <w:t xml:space="preserve">PUC page listing all the links regarding </w:t>
      </w:r>
      <w:r>
        <w:rPr>
          <w:rFonts w:ascii="Arial" w:eastAsia="Times New Roman" w:hAnsi="Arial" w:cs="Arial"/>
          <w:color w:val="333333"/>
          <w:sz w:val="22"/>
          <w:szCs w:val="22"/>
        </w:rPr>
        <w:t>solar water heater</w:t>
      </w:r>
      <w:r w:rsidRPr="00B72D4C">
        <w:rPr>
          <w:rFonts w:ascii="Arial" w:eastAsia="Times New Roman" w:hAnsi="Arial" w:cs="Arial"/>
          <w:color w:val="333333"/>
          <w:sz w:val="22"/>
          <w:szCs w:val="22"/>
        </w:rPr>
        <w:t xml:space="preserve"> standards: </w:t>
      </w:r>
      <w:hyperlink r:id="rId37" w:history="1">
        <w:r w:rsidRPr="00B72D4C">
          <w:rPr>
            <w:rFonts w:ascii="Arial" w:eastAsia="Times New Roman" w:hAnsi="Arial" w:cs="Arial"/>
            <w:color w:val="80B01D"/>
            <w:sz w:val="22"/>
            <w:szCs w:val="22"/>
            <w:u w:val="single"/>
          </w:rPr>
          <w:t>http://puc.hawaii.gov/energy/residential-solar-water-heating-systems-standards</w:t>
        </w:r>
      </w:hyperlink>
    </w:p>
    <w:p w14:paraId="20C932FB" w14:textId="77777777" w:rsidR="004B4048" w:rsidRPr="00B72D4C" w:rsidRDefault="004B4048" w:rsidP="004B4048">
      <w:pPr>
        <w:shd w:val="clear" w:color="auto" w:fill="FFFFFF"/>
        <w:ind w:left="720"/>
        <w:rPr>
          <w:rFonts w:ascii="Arial" w:eastAsia="Times New Roman" w:hAnsi="Arial" w:cs="Arial"/>
          <w:color w:val="333333"/>
          <w:sz w:val="22"/>
          <w:szCs w:val="22"/>
        </w:rPr>
      </w:pPr>
    </w:p>
    <w:p w14:paraId="61B58BE4" w14:textId="56DFB6D9" w:rsidR="004B4048" w:rsidRPr="002B79AD" w:rsidRDefault="004B4048" w:rsidP="004B4048">
      <w:pPr>
        <w:numPr>
          <w:ilvl w:val="0"/>
          <w:numId w:val="9"/>
        </w:numPr>
        <w:shd w:val="clear" w:color="auto" w:fill="FFFFFF"/>
        <w:rPr>
          <w:rFonts w:ascii="Arial" w:eastAsia="Times New Roman" w:hAnsi="Arial" w:cs="Arial"/>
          <w:color w:val="333333"/>
          <w:sz w:val="22"/>
          <w:szCs w:val="22"/>
        </w:rPr>
      </w:pPr>
      <w:r w:rsidRPr="00B72D4C">
        <w:rPr>
          <w:rFonts w:ascii="Arial" w:eastAsia="Times New Roman" w:hAnsi="Arial" w:cs="Arial"/>
          <w:color w:val="333333"/>
          <w:sz w:val="22"/>
          <w:szCs w:val="22"/>
        </w:rPr>
        <w:t xml:space="preserve">Specific standards: "Docket No. 2008-0249, Decision and Order" </w:t>
      </w:r>
      <w:r>
        <w:rPr>
          <w:rFonts w:ascii="Arial" w:eastAsia="Times New Roman" w:hAnsi="Arial" w:cs="Arial"/>
          <w:color w:val="333333"/>
          <w:sz w:val="22"/>
          <w:szCs w:val="22"/>
        </w:rPr>
        <w:t>(</w:t>
      </w:r>
      <w:r w:rsidRPr="00B72D4C">
        <w:rPr>
          <w:rFonts w:ascii="Arial" w:eastAsia="Times New Roman" w:hAnsi="Arial" w:cs="Arial"/>
          <w:color w:val="333333"/>
          <w:sz w:val="22"/>
          <w:szCs w:val="22"/>
        </w:rPr>
        <w:t>the actual standards begin in Exhibit 1, page 36, of the PDF</w:t>
      </w:r>
      <w:r>
        <w:rPr>
          <w:rFonts w:ascii="Arial" w:eastAsia="Times New Roman" w:hAnsi="Arial" w:cs="Arial"/>
          <w:color w:val="333333"/>
          <w:sz w:val="22"/>
          <w:szCs w:val="22"/>
        </w:rPr>
        <w:t>),</w:t>
      </w:r>
      <w:r w:rsidRPr="00B72D4C">
        <w:rPr>
          <w:rFonts w:ascii="Arial" w:eastAsia="Times New Roman" w:hAnsi="Arial" w:cs="Arial"/>
          <w:color w:val="333333"/>
          <w:sz w:val="22"/>
          <w:szCs w:val="22"/>
        </w:rPr>
        <w:t xml:space="preserve"> </w:t>
      </w:r>
      <w:hyperlink r:id="rId38" w:history="1">
        <w:r w:rsidRPr="00B72D4C">
          <w:rPr>
            <w:rFonts w:ascii="Arial" w:eastAsia="Times New Roman" w:hAnsi="Arial" w:cs="Arial"/>
            <w:color w:val="80B01D"/>
            <w:sz w:val="22"/>
            <w:szCs w:val="22"/>
            <w:u w:val="single"/>
          </w:rPr>
          <w:t>http://puc.hawaii.gov/wp-content/uploads/2013/06/Decision-and-Order-Issued-on-Oct-29th-2009.pdf</w:t>
        </w:r>
      </w:hyperlink>
      <w:r w:rsidRPr="00B72D4C">
        <w:rPr>
          <w:rFonts w:ascii="Arial" w:eastAsia="Times New Roman" w:hAnsi="Arial" w:cs="Arial"/>
          <w:color w:val="333333"/>
          <w:sz w:val="22"/>
          <w:szCs w:val="22"/>
        </w:rPr>
        <w:br/>
      </w:r>
      <w:r w:rsidR="00980774">
        <w:rPr>
          <w:rFonts w:ascii="Arial" w:eastAsia="Times New Roman" w:hAnsi="Arial" w:cs="Arial"/>
          <w:color w:val="333333"/>
          <w:sz w:val="22"/>
          <w:szCs w:val="22"/>
        </w:rPr>
        <w:br/>
      </w:r>
      <w:r w:rsidRPr="00B72D4C">
        <w:rPr>
          <w:rFonts w:ascii="Arial" w:eastAsia="Times New Roman" w:hAnsi="Arial" w:cs="Arial"/>
          <w:color w:val="333333"/>
          <w:sz w:val="22"/>
          <w:szCs w:val="22"/>
        </w:rPr>
        <w:t xml:space="preserve">The "Solar Collector BTU/Day Output by Hawaii Sunshine Zone, Attachment A," which begins on page 56 of the PDF, was updated in the link entitled, "Agreed-Upon Revised Output Tables, Updated November 30, 2009 ....": </w:t>
      </w:r>
      <w:hyperlink r:id="rId39" w:history="1">
        <w:r w:rsidRPr="00B72D4C">
          <w:rPr>
            <w:rFonts w:ascii="Arial" w:eastAsia="Times New Roman" w:hAnsi="Arial" w:cs="Arial"/>
            <w:color w:val="80B01D"/>
            <w:sz w:val="22"/>
            <w:szCs w:val="22"/>
            <w:u w:val="single"/>
          </w:rPr>
          <w:t>http://puc.hawaii.gov/wp-content/uploads/2013/06/Updated-Output-Tables.pdf</w:t>
        </w:r>
      </w:hyperlink>
    </w:p>
    <w:p w14:paraId="1417721E" w14:textId="77777777" w:rsidR="002B79AD" w:rsidRPr="00B72D4C" w:rsidRDefault="002B79AD" w:rsidP="002B79AD">
      <w:pPr>
        <w:shd w:val="clear" w:color="auto" w:fill="FFFFFF"/>
        <w:ind w:left="720"/>
        <w:rPr>
          <w:rFonts w:ascii="Arial" w:eastAsia="Times New Roman" w:hAnsi="Arial" w:cs="Arial"/>
          <w:color w:val="333333"/>
          <w:sz w:val="22"/>
          <w:szCs w:val="22"/>
        </w:rPr>
      </w:pPr>
    </w:p>
    <w:p w14:paraId="2DEE6796" w14:textId="77777777" w:rsidR="0056501E" w:rsidRDefault="0056501E">
      <w:r>
        <w:br w:type="page"/>
      </w:r>
    </w:p>
    <w:p w14:paraId="1AD11DF8" w14:textId="2E30F6DA" w:rsidR="002E360D" w:rsidRPr="00E860D5" w:rsidRDefault="002E360D">
      <w:pPr>
        <w:shd w:val="clear" w:color="auto" w:fill="F5F5F5"/>
        <w:outlineLvl w:val="3"/>
        <w:rPr>
          <w:rFonts w:ascii="Arial" w:eastAsia="Times New Roman" w:hAnsi="Arial" w:cs="Arial"/>
          <w:b/>
          <w:color w:val="000000" w:themeColor="text1"/>
          <w:sz w:val="22"/>
          <w:szCs w:val="22"/>
          <w:u w:val="single"/>
        </w:rPr>
      </w:pPr>
      <w:r w:rsidRPr="00E860D5">
        <w:rPr>
          <w:rFonts w:ascii="Arial" w:eastAsia="Times New Roman" w:hAnsi="Arial" w:cs="Arial"/>
          <w:b/>
          <w:color w:val="000000" w:themeColor="text1"/>
          <w:sz w:val="22"/>
          <w:szCs w:val="22"/>
          <w:u w:val="single"/>
        </w:rPr>
        <w:lastRenderedPageBreak/>
        <w:t>Accessory Dwelling Unit</w:t>
      </w:r>
      <w:r w:rsidR="00426971" w:rsidRPr="00E860D5">
        <w:rPr>
          <w:rFonts w:ascii="Arial" w:eastAsia="Times New Roman" w:hAnsi="Arial" w:cs="Arial"/>
          <w:b/>
          <w:color w:val="000000" w:themeColor="text1"/>
          <w:sz w:val="22"/>
          <w:szCs w:val="22"/>
          <w:u w:val="single"/>
        </w:rPr>
        <w:t>s</w:t>
      </w:r>
      <w:r w:rsidRPr="00E860D5">
        <w:rPr>
          <w:rFonts w:ascii="Arial" w:eastAsia="Times New Roman" w:hAnsi="Arial" w:cs="Arial"/>
          <w:b/>
          <w:color w:val="000000" w:themeColor="text1"/>
          <w:sz w:val="22"/>
          <w:szCs w:val="22"/>
          <w:u w:val="single"/>
        </w:rPr>
        <w:t xml:space="preserve"> (</w:t>
      </w:r>
      <w:proofErr w:type="spellStart"/>
      <w:r w:rsidRPr="00E860D5">
        <w:rPr>
          <w:rFonts w:ascii="Arial" w:eastAsia="Times New Roman" w:hAnsi="Arial" w:cs="Arial"/>
          <w:b/>
          <w:color w:val="000000" w:themeColor="text1"/>
          <w:sz w:val="22"/>
          <w:szCs w:val="22"/>
          <w:u w:val="single"/>
        </w:rPr>
        <w:t>ADU</w:t>
      </w:r>
      <w:r w:rsidR="00426971" w:rsidRPr="00E860D5">
        <w:rPr>
          <w:rFonts w:ascii="Arial" w:eastAsia="Times New Roman" w:hAnsi="Arial" w:cs="Arial"/>
          <w:b/>
          <w:color w:val="000000" w:themeColor="text1"/>
          <w:sz w:val="22"/>
          <w:szCs w:val="22"/>
          <w:u w:val="single"/>
        </w:rPr>
        <w:t>s</w:t>
      </w:r>
      <w:proofErr w:type="spellEnd"/>
      <w:r w:rsidRPr="00E860D5">
        <w:rPr>
          <w:rFonts w:ascii="Arial" w:eastAsia="Times New Roman" w:hAnsi="Arial" w:cs="Arial"/>
          <w:b/>
          <w:color w:val="000000" w:themeColor="text1"/>
          <w:sz w:val="22"/>
          <w:szCs w:val="22"/>
          <w:u w:val="single"/>
        </w:rPr>
        <w:t xml:space="preserve">) and the Solar Water Heater </w:t>
      </w:r>
      <w:r w:rsidR="00185747" w:rsidRPr="00E860D5">
        <w:rPr>
          <w:rFonts w:ascii="Arial" w:eastAsia="Times New Roman" w:hAnsi="Arial" w:cs="Arial"/>
          <w:b/>
          <w:color w:val="000000" w:themeColor="text1"/>
          <w:sz w:val="22"/>
          <w:szCs w:val="22"/>
          <w:u w:val="single"/>
        </w:rPr>
        <w:t>Mandate</w:t>
      </w:r>
    </w:p>
    <w:p w14:paraId="23F8E96B" w14:textId="77777777" w:rsidR="003E5B80" w:rsidRPr="00E860D5" w:rsidRDefault="003E5B80">
      <w:pPr>
        <w:shd w:val="clear" w:color="auto" w:fill="F5F5F5"/>
        <w:outlineLvl w:val="3"/>
        <w:rPr>
          <w:rFonts w:ascii="Arial" w:eastAsia="Times New Roman" w:hAnsi="Arial" w:cs="Arial"/>
          <w:color w:val="000000" w:themeColor="text1"/>
          <w:sz w:val="22"/>
          <w:szCs w:val="22"/>
        </w:rPr>
      </w:pPr>
    </w:p>
    <w:p w14:paraId="63777D92" w14:textId="4061F8F2" w:rsidR="002E360D" w:rsidRPr="00E860D5" w:rsidRDefault="002E360D">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The City and County of Honolulu allows the construction of an Accessory Dwelling Unit (ADU) on certain properties:</w:t>
      </w:r>
      <w:r w:rsidRPr="00E860D5">
        <w:rPr>
          <w:rFonts w:ascii="Arial" w:eastAsia="Times New Roman" w:hAnsi="Arial" w:cs="Arial"/>
          <w:color w:val="000000" w:themeColor="text1"/>
          <w:sz w:val="22"/>
          <w:szCs w:val="22"/>
        </w:rPr>
        <w:br/>
      </w:r>
      <w:r w:rsidR="00D56E0C">
        <w:rPr>
          <w:rFonts w:ascii="Arial" w:eastAsia="Times New Roman" w:hAnsi="Arial" w:cs="Arial"/>
          <w:color w:val="000000" w:themeColor="text1"/>
          <w:sz w:val="22"/>
          <w:szCs w:val="22"/>
        </w:rPr>
        <w:t>&lt;</w:t>
      </w:r>
      <w:hyperlink r:id="rId40" w:history="1">
        <w:r w:rsidRPr="00E860D5">
          <w:rPr>
            <w:rFonts w:ascii="Arial" w:eastAsia="Times New Roman" w:hAnsi="Arial" w:cs="Arial"/>
            <w:color w:val="000000" w:themeColor="text1"/>
            <w:sz w:val="22"/>
            <w:szCs w:val="22"/>
          </w:rPr>
          <w:t>http://www.honoluludpp.org/Portals/0/pdfs/construction/ADU_FAQ.pdf</w:t>
        </w:r>
      </w:hyperlink>
      <w:r w:rsidR="00D56E0C">
        <w:rPr>
          <w:rFonts w:ascii="Arial" w:eastAsia="Times New Roman" w:hAnsi="Arial" w:cs="Arial"/>
          <w:color w:val="000000" w:themeColor="text1"/>
          <w:sz w:val="22"/>
          <w:szCs w:val="22"/>
        </w:rPr>
        <w:t>&gt;</w:t>
      </w:r>
      <w:r w:rsidRPr="00E860D5">
        <w:rPr>
          <w:rFonts w:ascii="Arial" w:eastAsia="Times New Roman" w:hAnsi="Arial" w:cs="Arial"/>
          <w:color w:val="000000" w:themeColor="text1"/>
          <w:sz w:val="22"/>
          <w:szCs w:val="22"/>
        </w:rPr>
        <w:br/>
      </w:r>
      <w:r w:rsidR="00D56E0C">
        <w:rPr>
          <w:rFonts w:ascii="Arial" w:eastAsia="Times New Roman" w:hAnsi="Arial" w:cs="Arial"/>
          <w:color w:val="000000" w:themeColor="text1"/>
          <w:sz w:val="22"/>
          <w:szCs w:val="22"/>
        </w:rPr>
        <w:t>&lt;</w:t>
      </w:r>
      <w:hyperlink r:id="rId41" w:history="1">
        <w:r w:rsidRPr="00E860D5">
          <w:rPr>
            <w:rFonts w:ascii="Arial" w:eastAsia="Times New Roman" w:hAnsi="Arial" w:cs="Arial"/>
            <w:color w:val="000000" w:themeColor="text1"/>
            <w:sz w:val="22"/>
            <w:szCs w:val="22"/>
          </w:rPr>
          <w:t>http://www.honoluludpp.org/Portals/0/pdfs/construction/ADUquickguide.pdf</w:t>
        </w:r>
      </w:hyperlink>
      <w:r w:rsidR="00D56E0C">
        <w:rPr>
          <w:rFonts w:ascii="Arial" w:eastAsia="Times New Roman" w:hAnsi="Arial" w:cs="Arial"/>
          <w:color w:val="000000" w:themeColor="text1"/>
          <w:sz w:val="22"/>
          <w:szCs w:val="22"/>
        </w:rPr>
        <w:t>&gt;</w:t>
      </w:r>
      <w:r w:rsidRPr="00E860D5">
        <w:rPr>
          <w:rFonts w:ascii="Arial" w:eastAsia="Times New Roman" w:hAnsi="Arial" w:cs="Arial"/>
          <w:color w:val="000000" w:themeColor="text1"/>
          <w:sz w:val="22"/>
          <w:szCs w:val="22"/>
        </w:rPr>
        <w:br/>
      </w:r>
    </w:p>
    <w:p w14:paraId="7A193901" w14:textId="2A13A50C" w:rsidR="002E360D" w:rsidRPr="00E860D5" w:rsidRDefault="002E360D">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 xml:space="preserve">Because these units are "single family dwellings," they are covered under the State of Hawaii solar water heater </w:t>
      </w:r>
      <w:r w:rsidR="001756D7" w:rsidRPr="00E860D5">
        <w:rPr>
          <w:rFonts w:ascii="Arial" w:eastAsia="Times New Roman" w:hAnsi="Arial" w:cs="Arial"/>
          <w:color w:val="000000" w:themeColor="text1"/>
          <w:sz w:val="22"/>
          <w:szCs w:val="22"/>
        </w:rPr>
        <w:t>mandate</w:t>
      </w:r>
      <w:r w:rsidRPr="00E860D5">
        <w:rPr>
          <w:rFonts w:ascii="Arial" w:eastAsia="Times New Roman" w:hAnsi="Arial" w:cs="Arial"/>
          <w:color w:val="000000" w:themeColor="text1"/>
          <w:sz w:val="22"/>
          <w:szCs w:val="22"/>
        </w:rPr>
        <w:t>, Hawaii Revised Statutes (HRS) §196-6.5:</w:t>
      </w:r>
      <w:r w:rsidRPr="00E860D5">
        <w:rPr>
          <w:rFonts w:ascii="Arial" w:eastAsia="Times New Roman" w:hAnsi="Arial" w:cs="Arial"/>
          <w:color w:val="000000" w:themeColor="text1"/>
          <w:sz w:val="22"/>
          <w:szCs w:val="22"/>
        </w:rPr>
        <w:br/>
      </w:r>
      <w:r w:rsidR="00D56E0C">
        <w:rPr>
          <w:rFonts w:ascii="Arial" w:eastAsia="Times New Roman" w:hAnsi="Arial" w:cs="Arial"/>
          <w:color w:val="000000" w:themeColor="text1"/>
          <w:sz w:val="22"/>
          <w:szCs w:val="22"/>
        </w:rPr>
        <w:t>&lt;</w:t>
      </w:r>
      <w:hyperlink r:id="rId42" w:history="1">
        <w:r w:rsidRPr="00E860D5">
          <w:rPr>
            <w:rFonts w:ascii="Arial" w:eastAsia="Times New Roman" w:hAnsi="Arial" w:cs="Arial"/>
            <w:color w:val="000000" w:themeColor="text1"/>
            <w:sz w:val="22"/>
            <w:szCs w:val="22"/>
          </w:rPr>
          <w:t>http://www.capitol.hawaii.gov/hrscurrent/Vol03_Ch0121-0200D/HRS0196/HRS_0196-0006_0005.htm</w:t>
        </w:r>
      </w:hyperlink>
      <w:r w:rsidR="00D56E0C">
        <w:rPr>
          <w:rFonts w:ascii="Arial" w:eastAsia="Times New Roman" w:hAnsi="Arial" w:cs="Arial"/>
          <w:color w:val="000000" w:themeColor="text1"/>
          <w:sz w:val="22"/>
          <w:szCs w:val="22"/>
        </w:rPr>
        <w:t>&gt;</w:t>
      </w:r>
    </w:p>
    <w:p w14:paraId="34ACDBF1" w14:textId="77777777" w:rsidR="002E360D" w:rsidRPr="00E860D5" w:rsidRDefault="002E360D">
      <w:pPr>
        <w:shd w:val="clear" w:color="auto" w:fill="F5F5F5"/>
        <w:ind w:left="360"/>
        <w:outlineLvl w:val="3"/>
        <w:rPr>
          <w:rFonts w:ascii="Arial" w:eastAsia="Times New Roman" w:hAnsi="Arial" w:cs="Arial"/>
          <w:color w:val="000000" w:themeColor="text1"/>
          <w:sz w:val="22"/>
          <w:szCs w:val="22"/>
        </w:rPr>
      </w:pPr>
    </w:p>
    <w:p w14:paraId="667E7AB3" w14:textId="4A3B6CDB" w:rsidR="002E360D" w:rsidRPr="00E860D5" w:rsidRDefault="00C41978">
      <w:pPr>
        <w:numPr>
          <w:ilvl w:val="0"/>
          <w:numId w:val="44"/>
        </w:numPr>
        <w:shd w:val="clear" w:color="auto" w:fill="F5F5F5"/>
        <w:ind w:left="360"/>
        <w:outlineLvl w:val="3"/>
        <w:rPr>
          <w:rFonts w:ascii="Arial" w:eastAsia="Times New Roman" w:hAnsi="Arial" w:cs="Arial"/>
          <w:color w:val="000000" w:themeColor="text1"/>
          <w:sz w:val="22"/>
          <w:szCs w:val="22"/>
        </w:rPr>
      </w:pPr>
      <w:hyperlink r:id="rId43" w:history="1">
        <w:r w:rsidR="002E360D" w:rsidRPr="0004614B">
          <w:rPr>
            <w:rStyle w:val="Hyperlink"/>
            <w:rFonts w:ascii="Arial" w:eastAsia="Times New Roman" w:hAnsi="Arial" w:cs="Arial"/>
            <w:sz w:val="22"/>
            <w:szCs w:val="22"/>
          </w:rPr>
          <w:t>HRS §196-6.5</w:t>
        </w:r>
      </w:hyperlink>
      <w:r w:rsidR="002E360D" w:rsidRPr="00E860D5">
        <w:rPr>
          <w:rFonts w:ascii="Arial" w:eastAsia="Times New Roman" w:hAnsi="Arial" w:cs="Arial"/>
          <w:color w:val="000000" w:themeColor="text1"/>
          <w:sz w:val="22"/>
          <w:szCs w:val="22"/>
        </w:rPr>
        <w:t xml:space="preserve"> requires all new single</w:t>
      </w:r>
      <w:r w:rsidR="00D56E0C">
        <w:rPr>
          <w:rFonts w:ascii="Arial" w:eastAsia="Times New Roman" w:hAnsi="Arial" w:cs="Arial"/>
          <w:color w:val="000000" w:themeColor="text1"/>
          <w:sz w:val="22"/>
          <w:szCs w:val="22"/>
        </w:rPr>
        <w:t>-</w:t>
      </w:r>
      <w:r w:rsidR="002E360D" w:rsidRPr="00E860D5">
        <w:rPr>
          <w:rFonts w:ascii="Arial" w:eastAsia="Times New Roman" w:hAnsi="Arial" w:cs="Arial"/>
          <w:color w:val="000000" w:themeColor="text1"/>
          <w:sz w:val="22"/>
          <w:szCs w:val="22"/>
        </w:rPr>
        <w:t>family dwellings in the State of Hawaii to install a solar water heater system.</w:t>
      </w:r>
      <w:r w:rsidR="00D56E0C">
        <w:rPr>
          <w:rFonts w:ascii="Arial" w:eastAsia="Times New Roman" w:hAnsi="Arial" w:cs="Arial"/>
          <w:color w:val="000000" w:themeColor="text1"/>
          <w:sz w:val="22"/>
          <w:szCs w:val="22"/>
        </w:rPr>
        <w:t xml:space="preserve">  </w:t>
      </w:r>
      <w:proofErr w:type="spellStart"/>
      <w:r w:rsidR="00D56E0C">
        <w:rPr>
          <w:rFonts w:ascii="Arial" w:eastAsia="Times New Roman" w:hAnsi="Arial" w:cs="Arial"/>
          <w:color w:val="000000" w:themeColor="text1"/>
          <w:sz w:val="22"/>
          <w:szCs w:val="22"/>
        </w:rPr>
        <w:t>ADUs</w:t>
      </w:r>
      <w:proofErr w:type="spellEnd"/>
      <w:r w:rsidR="00D56E0C">
        <w:rPr>
          <w:rFonts w:ascii="Arial" w:eastAsia="Times New Roman" w:hAnsi="Arial" w:cs="Arial"/>
          <w:color w:val="000000" w:themeColor="text1"/>
          <w:sz w:val="22"/>
          <w:szCs w:val="22"/>
        </w:rPr>
        <w:t xml:space="preserve"> and similar structures are considered single-family dwellings.</w:t>
      </w:r>
    </w:p>
    <w:p w14:paraId="1D36102D" w14:textId="77777777" w:rsidR="002E360D" w:rsidRPr="00E860D5" w:rsidRDefault="002E360D">
      <w:pPr>
        <w:shd w:val="clear" w:color="auto" w:fill="F5F5F5"/>
        <w:ind w:left="360"/>
        <w:outlineLvl w:val="3"/>
        <w:rPr>
          <w:rFonts w:ascii="Arial" w:eastAsia="Times New Roman" w:hAnsi="Arial" w:cs="Arial"/>
          <w:color w:val="000000" w:themeColor="text1"/>
          <w:sz w:val="22"/>
          <w:szCs w:val="22"/>
        </w:rPr>
      </w:pPr>
    </w:p>
    <w:p w14:paraId="3E175E72" w14:textId="7A78A4A7" w:rsidR="002E360D" w:rsidRPr="00E860D5" w:rsidRDefault="002E360D">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 xml:space="preserve">If the home owner wants to apply for a variance from the solar water heater </w:t>
      </w:r>
      <w:r w:rsidR="001756D7" w:rsidRPr="00E860D5">
        <w:rPr>
          <w:rFonts w:ascii="Arial" w:eastAsia="Times New Roman" w:hAnsi="Arial" w:cs="Arial"/>
          <w:color w:val="000000" w:themeColor="text1"/>
          <w:sz w:val="22"/>
          <w:szCs w:val="22"/>
        </w:rPr>
        <w:t>mandate</w:t>
      </w:r>
      <w:r w:rsidRPr="00E860D5">
        <w:rPr>
          <w:rFonts w:ascii="Arial" w:eastAsia="Times New Roman" w:hAnsi="Arial" w:cs="Arial"/>
          <w:color w:val="000000" w:themeColor="text1"/>
          <w:sz w:val="22"/>
          <w:szCs w:val="22"/>
        </w:rPr>
        <w:t xml:space="preserve">, he/she may have a Hawaii licensed architect or mechanical engineer submit a </w:t>
      </w:r>
      <w:r w:rsidR="001756D7" w:rsidRPr="00E860D5">
        <w:rPr>
          <w:rFonts w:ascii="Arial" w:eastAsia="Times New Roman" w:hAnsi="Arial" w:cs="Arial"/>
          <w:color w:val="000000" w:themeColor="text1"/>
          <w:sz w:val="22"/>
          <w:szCs w:val="22"/>
        </w:rPr>
        <w:t xml:space="preserve">variance </w:t>
      </w:r>
      <w:r w:rsidRPr="00E860D5">
        <w:rPr>
          <w:rFonts w:ascii="Arial" w:eastAsia="Times New Roman" w:hAnsi="Arial" w:cs="Arial"/>
          <w:color w:val="000000" w:themeColor="text1"/>
          <w:sz w:val="22"/>
          <w:szCs w:val="22"/>
        </w:rPr>
        <w:t xml:space="preserve">request </w:t>
      </w:r>
      <w:r w:rsidR="001756D7" w:rsidRPr="00E860D5">
        <w:rPr>
          <w:rFonts w:ascii="Arial" w:eastAsia="Times New Roman" w:hAnsi="Arial" w:cs="Arial"/>
          <w:color w:val="000000" w:themeColor="text1"/>
          <w:sz w:val="22"/>
          <w:szCs w:val="22"/>
        </w:rPr>
        <w:t>using</w:t>
      </w:r>
      <w:r w:rsidRPr="00E860D5">
        <w:rPr>
          <w:rFonts w:ascii="Arial" w:eastAsia="Times New Roman" w:hAnsi="Arial" w:cs="Arial"/>
          <w:color w:val="000000" w:themeColor="text1"/>
          <w:sz w:val="22"/>
          <w:szCs w:val="22"/>
        </w:rPr>
        <w:t xml:space="preserve"> this online application:</w:t>
      </w:r>
      <w:r w:rsidR="00B62154">
        <w:rPr>
          <w:rFonts w:ascii="Arial" w:eastAsia="Times New Roman" w:hAnsi="Arial" w:cs="Arial"/>
          <w:color w:val="000000" w:themeColor="text1"/>
          <w:sz w:val="22"/>
          <w:szCs w:val="22"/>
        </w:rPr>
        <w:t xml:space="preserve"> </w:t>
      </w:r>
      <w:r w:rsidR="001756D7" w:rsidRPr="00E860D5">
        <w:rPr>
          <w:rFonts w:ascii="Arial" w:eastAsia="Times New Roman" w:hAnsi="Arial" w:cs="Arial"/>
          <w:color w:val="000000" w:themeColor="text1"/>
          <w:sz w:val="22"/>
          <w:szCs w:val="22"/>
        </w:rPr>
        <w:t xml:space="preserve"> </w:t>
      </w:r>
      <w:hyperlink r:id="rId44" w:history="1">
        <w:r w:rsidR="00B62154" w:rsidRPr="00F12760">
          <w:rPr>
            <w:rStyle w:val="Hyperlink"/>
          </w:rPr>
          <w:t>https://swhv.ehawaii.gov</w:t>
        </w:r>
      </w:hyperlink>
      <w:r w:rsidR="00B62154">
        <w:t>.</w:t>
      </w:r>
    </w:p>
    <w:p w14:paraId="218F1BED" w14:textId="77777777" w:rsidR="002E360D" w:rsidRPr="00E860D5" w:rsidRDefault="002E360D">
      <w:pPr>
        <w:shd w:val="clear" w:color="auto" w:fill="F5F5F5"/>
        <w:ind w:left="360"/>
        <w:outlineLvl w:val="3"/>
        <w:rPr>
          <w:rFonts w:ascii="Arial" w:eastAsia="Times New Roman" w:hAnsi="Arial" w:cs="Arial"/>
          <w:color w:val="000000" w:themeColor="text1"/>
          <w:sz w:val="22"/>
          <w:szCs w:val="22"/>
        </w:rPr>
      </w:pPr>
    </w:p>
    <w:p w14:paraId="0A2F04C7" w14:textId="3341C83D" w:rsidR="002E360D" w:rsidRPr="00E860D5" w:rsidRDefault="002E360D">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 xml:space="preserve">Variance requests can also be submitted by off-line methods (e-mail, fax, U.S. Postal Service, and hand delivery). </w:t>
      </w:r>
      <w:r w:rsidR="00B62154">
        <w:rPr>
          <w:rFonts w:ascii="Arial" w:eastAsia="Times New Roman" w:hAnsi="Arial" w:cs="Arial"/>
          <w:color w:val="000000" w:themeColor="text1"/>
          <w:sz w:val="22"/>
          <w:szCs w:val="22"/>
        </w:rPr>
        <w:t xml:space="preserve"> </w:t>
      </w:r>
      <w:r w:rsidRPr="00E860D5">
        <w:rPr>
          <w:rFonts w:ascii="Arial" w:eastAsia="Times New Roman" w:hAnsi="Arial" w:cs="Arial"/>
          <w:color w:val="000000" w:themeColor="text1"/>
          <w:sz w:val="22"/>
          <w:szCs w:val="22"/>
        </w:rPr>
        <w:t xml:space="preserve">Variance requests submitted off-line must meet all requirements, including payment of the $25 processing fee. </w:t>
      </w:r>
      <w:r w:rsidR="00B62154">
        <w:rPr>
          <w:rFonts w:ascii="Arial" w:eastAsia="Times New Roman" w:hAnsi="Arial" w:cs="Arial"/>
          <w:color w:val="000000" w:themeColor="text1"/>
          <w:sz w:val="22"/>
          <w:szCs w:val="22"/>
        </w:rPr>
        <w:t xml:space="preserve"> </w:t>
      </w:r>
      <w:r w:rsidRPr="00E860D5">
        <w:rPr>
          <w:rFonts w:ascii="Arial" w:eastAsia="Times New Roman" w:hAnsi="Arial" w:cs="Arial"/>
          <w:color w:val="000000" w:themeColor="text1"/>
          <w:sz w:val="22"/>
          <w:szCs w:val="22"/>
        </w:rPr>
        <w:t xml:space="preserve">See </w:t>
      </w:r>
      <w:r w:rsidR="00D56E0C">
        <w:rPr>
          <w:rFonts w:ascii="Arial" w:eastAsia="Times New Roman" w:hAnsi="Arial" w:cs="Arial"/>
          <w:color w:val="000000" w:themeColor="text1"/>
          <w:sz w:val="22"/>
          <w:szCs w:val="22"/>
        </w:rPr>
        <w:t>&lt;</w:t>
      </w:r>
      <w:hyperlink r:id="rId45" w:history="1">
        <w:r w:rsidRPr="00E860D5">
          <w:rPr>
            <w:rFonts w:ascii="Arial" w:eastAsia="Times New Roman" w:hAnsi="Arial" w:cs="Arial"/>
            <w:color w:val="000000" w:themeColor="text1"/>
            <w:sz w:val="22"/>
            <w:szCs w:val="22"/>
          </w:rPr>
          <w:t>http://energy.hawaii.gov/resources/solar-water-heater-variance</w:t>
        </w:r>
      </w:hyperlink>
      <w:r w:rsidR="00D56E0C">
        <w:rPr>
          <w:rFonts w:ascii="Arial" w:eastAsia="Times New Roman" w:hAnsi="Arial" w:cs="Arial"/>
          <w:color w:val="000000" w:themeColor="text1"/>
          <w:sz w:val="22"/>
          <w:szCs w:val="22"/>
        </w:rPr>
        <w:t>&gt;</w:t>
      </w:r>
      <w:r w:rsidRPr="00E860D5">
        <w:rPr>
          <w:rFonts w:ascii="Arial" w:eastAsia="Times New Roman" w:hAnsi="Arial" w:cs="Arial"/>
          <w:color w:val="000000" w:themeColor="text1"/>
          <w:sz w:val="22"/>
          <w:szCs w:val="22"/>
        </w:rPr>
        <w:t xml:space="preserve"> for more information and </w:t>
      </w:r>
      <w:r w:rsidR="001756D7" w:rsidRPr="00E860D5">
        <w:rPr>
          <w:rFonts w:ascii="Arial" w:eastAsia="Times New Roman" w:hAnsi="Arial" w:cs="Arial"/>
          <w:color w:val="000000" w:themeColor="text1"/>
          <w:sz w:val="22"/>
          <w:szCs w:val="22"/>
        </w:rPr>
        <w:t>the latest</w:t>
      </w:r>
      <w:r w:rsidRPr="00E860D5">
        <w:rPr>
          <w:rFonts w:ascii="Arial" w:eastAsia="Times New Roman" w:hAnsi="Arial" w:cs="Arial"/>
          <w:color w:val="000000" w:themeColor="text1"/>
          <w:sz w:val="22"/>
          <w:szCs w:val="22"/>
        </w:rPr>
        <w:t xml:space="preserve"> off-line variance request form.</w:t>
      </w:r>
    </w:p>
    <w:p w14:paraId="48D70A2E" w14:textId="77777777" w:rsidR="002E360D" w:rsidRPr="00E860D5" w:rsidRDefault="002E360D">
      <w:pPr>
        <w:shd w:val="clear" w:color="auto" w:fill="F5F5F5"/>
        <w:ind w:left="360"/>
        <w:outlineLvl w:val="3"/>
        <w:rPr>
          <w:rFonts w:ascii="Arial" w:eastAsia="Times New Roman" w:hAnsi="Arial" w:cs="Arial"/>
          <w:color w:val="000000" w:themeColor="text1"/>
          <w:sz w:val="22"/>
          <w:szCs w:val="22"/>
        </w:rPr>
      </w:pPr>
    </w:p>
    <w:p w14:paraId="7CAE4FEA" w14:textId="77777777" w:rsidR="002E360D" w:rsidRPr="00E860D5" w:rsidRDefault="002E360D">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General information about ADU and Primary Residence water heating</w:t>
      </w:r>
    </w:p>
    <w:p w14:paraId="463CAF9B" w14:textId="77777777" w:rsidR="002E360D" w:rsidRPr="00B72D4C" w:rsidRDefault="002E360D">
      <w:pPr>
        <w:numPr>
          <w:ilvl w:val="0"/>
          <w:numId w:val="54"/>
        </w:numPr>
        <w:shd w:val="clear" w:color="auto" w:fill="F5F5F5"/>
        <w:ind w:left="72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 xml:space="preserve">According to the City &amp; County of Honolulu Building Division, the primary home's hot water system (which can include a solar water heater system) </w:t>
      </w:r>
      <w:proofErr w:type="gramStart"/>
      <w:r w:rsidRPr="00B72D4C">
        <w:rPr>
          <w:rFonts w:ascii="Arial" w:hAnsi="Arial" w:cs="Arial"/>
          <w:color w:val="333333"/>
          <w:sz w:val="22"/>
          <w:szCs w:val="22"/>
          <w:shd w:val="clear" w:color="auto" w:fill="FFFFFF"/>
        </w:rPr>
        <w:t>is allowed to</w:t>
      </w:r>
      <w:proofErr w:type="gramEnd"/>
      <w:r w:rsidRPr="00B72D4C">
        <w:rPr>
          <w:rFonts w:ascii="Arial" w:hAnsi="Arial" w:cs="Arial"/>
          <w:color w:val="333333"/>
          <w:sz w:val="22"/>
          <w:szCs w:val="22"/>
          <w:shd w:val="clear" w:color="auto" w:fill="FFFFFF"/>
        </w:rPr>
        <w:t xml:space="preserve"> provide hot water to another dwelling within the property. In other words, the hot water system from the primary dwelling can supply hot water to the ADU if the ADU is within the property.</w:t>
      </w:r>
    </w:p>
    <w:p w14:paraId="2129A0DB" w14:textId="77777777" w:rsidR="002E360D" w:rsidRPr="00B72D4C" w:rsidRDefault="002E360D">
      <w:pPr>
        <w:shd w:val="clear" w:color="auto" w:fill="F5F5F5"/>
        <w:ind w:left="720"/>
        <w:outlineLvl w:val="3"/>
        <w:rPr>
          <w:rFonts w:ascii="Arial" w:hAnsi="Arial" w:cs="Arial"/>
          <w:color w:val="333333"/>
          <w:sz w:val="22"/>
          <w:szCs w:val="22"/>
          <w:shd w:val="clear" w:color="auto" w:fill="FFFFFF"/>
        </w:rPr>
      </w:pPr>
    </w:p>
    <w:p w14:paraId="1E3C138E" w14:textId="35D9A59C" w:rsidR="001756D7" w:rsidRPr="00B72D4C" w:rsidRDefault="002E360D">
      <w:pPr>
        <w:numPr>
          <w:ilvl w:val="0"/>
          <w:numId w:val="54"/>
        </w:numPr>
        <w:shd w:val="clear" w:color="auto" w:fill="F5F5F5"/>
        <w:ind w:left="720"/>
        <w:outlineLvl w:val="3"/>
        <w:rPr>
          <w:rFonts w:ascii="Arial" w:hAnsi="Arial" w:cs="Arial"/>
          <w:color w:val="333333"/>
          <w:sz w:val="22"/>
          <w:szCs w:val="22"/>
          <w:shd w:val="clear" w:color="auto" w:fill="FFFFFF"/>
        </w:rPr>
      </w:pPr>
      <w:r w:rsidRPr="00B72D4C">
        <w:rPr>
          <w:rFonts w:ascii="Arial" w:hAnsi="Arial" w:cs="Arial"/>
          <w:color w:val="333333"/>
          <w:sz w:val="22"/>
          <w:szCs w:val="22"/>
          <w:shd w:val="clear" w:color="auto" w:fill="FFFFFF"/>
        </w:rPr>
        <w:t>All solar water heater systems must comply with the Hawaii Public Utility Commission's (PUC) requirement (Docket No. 2008-0249, Decision and Order: Solar Water Heater Standards) to provide a minimum of 90 percent of the annual average water heating load:</w:t>
      </w:r>
      <w:r w:rsidRPr="00B72D4C">
        <w:rPr>
          <w:rFonts w:ascii="Arial" w:hAnsi="Arial" w:cs="Arial"/>
          <w:color w:val="333333"/>
          <w:sz w:val="22"/>
          <w:szCs w:val="22"/>
          <w:shd w:val="clear" w:color="auto" w:fill="FFFFFF"/>
        </w:rPr>
        <w:br/>
      </w:r>
      <w:r w:rsidR="00D56E0C">
        <w:rPr>
          <w:rFonts w:ascii="Arial" w:hAnsi="Arial" w:cs="Arial"/>
          <w:color w:val="333333"/>
          <w:sz w:val="22"/>
          <w:szCs w:val="22"/>
          <w:shd w:val="clear" w:color="auto" w:fill="FFFFFF"/>
        </w:rPr>
        <w:t>&lt;</w:t>
      </w:r>
      <w:hyperlink r:id="rId46" w:history="1">
        <w:r w:rsidRPr="00B72D4C">
          <w:rPr>
            <w:rFonts w:ascii="Arial" w:hAnsi="Arial" w:cs="Arial"/>
            <w:color w:val="333333"/>
            <w:sz w:val="22"/>
            <w:szCs w:val="22"/>
            <w:shd w:val="clear" w:color="auto" w:fill="FFFFFF"/>
          </w:rPr>
          <w:t>https://puc.hawaii.gov/wp-content/uploads/2013/06/D-O.pdf</w:t>
        </w:r>
      </w:hyperlink>
      <w:r w:rsidR="00D56E0C">
        <w:rPr>
          <w:rFonts w:ascii="Arial" w:hAnsi="Arial" w:cs="Arial"/>
          <w:color w:val="333333"/>
          <w:sz w:val="22"/>
          <w:szCs w:val="22"/>
          <w:shd w:val="clear" w:color="auto" w:fill="FFFFFF"/>
        </w:rPr>
        <w:t>&gt;</w:t>
      </w:r>
    </w:p>
    <w:p w14:paraId="26A4E042" w14:textId="77777777" w:rsidR="001756D7" w:rsidRPr="00B72D4C" w:rsidRDefault="001756D7">
      <w:pPr>
        <w:shd w:val="clear" w:color="auto" w:fill="F5F5F5"/>
        <w:ind w:left="720"/>
        <w:outlineLvl w:val="3"/>
        <w:rPr>
          <w:rFonts w:ascii="Arial" w:hAnsi="Arial" w:cs="Arial"/>
          <w:color w:val="333333"/>
          <w:sz w:val="22"/>
          <w:szCs w:val="22"/>
          <w:shd w:val="clear" w:color="auto" w:fill="FFFFFF"/>
        </w:rPr>
      </w:pPr>
    </w:p>
    <w:p w14:paraId="642F18E4" w14:textId="5AA3D582" w:rsidR="002E360D" w:rsidRPr="00E860D5" w:rsidRDefault="002E360D" w:rsidP="00E860D5">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If the homeowner is connecting the solar water heater of the primary residence to the ADU, and the system meets the PUC solar water heater requirements, this meets the requirements of the mandatory solar water heater law (</w:t>
      </w:r>
      <w:hyperlink r:id="rId47" w:history="1">
        <w:r w:rsidRPr="009609C8">
          <w:rPr>
            <w:rStyle w:val="Hyperlink"/>
            <w:rFonts w:ascii="Arial" w:eastAsia="Times New Roman" w:hAnsi="Arial" w:cs="Arial"/>
            <w:sz w:val="22"/>
            <w:szCs w:val="22"/>
          </w:rPr>
          <w:t>HRS §196-6.5</w:t>
        </w:r>
      </w:hyperlink>
      <w:r w:rsidRPr="00E860D5">
        <w:rPr>
          <w:rFonts w:ascii="Arial" w:eastAsia="Times New Roman" w:hAnsi="Arial" w:cs="Arial"/>
          <w:color w:val="000000" w:themeColor="text1"/>
          <w:sz w:val="22"/>
          <w:szCs w:val="22"/>
        </w:rPr>
        <w:t>) for the ADU. In this situation, a solar water heater variance is not required for the ADU.</w:t>
      </w:r>
    </w:p>
    <w:p w14:paraId="7DDADE4E" w14:textId="77777777" w:rsidR="002E360D" w:rsidRPr="00E860D5" w:rsidRDefault="002E360D" w:rsidP="00E860D5">
      <w:pPr>
        <w:shd w:val="clear" w:color="auto" w:fill="F5F5F5"/>
        <w:ind w:left="360"/>
        <w:outlineLvl w:val="3"/>
        <w:rPr>
          <w:rFonts w:ascii="Arial" w:eastAsia="Times New Roman" w:hAnsi="Arial" w:cs="Arial"/>
          <w:color w:val="000000" w:themeColor="text1"/>
          <w:sz w:val="22"/>
          <w:szCs w:val="22"/>
        </w:rPr>
      </w:pPr>
    </w:p>
    <w:p w14:paraId="38C43DED" w14:textId="7E36B66D" w:rsidR="00A37800" w:rsidRDefault="002E360D" w:rsidP="005D1CDF">
      <w:pPr>
        <w:numPr>
          <w:ilvl w:val="0"/>
          <w:numId w:val="44"/>
        </w:numPr>
        <w:shd w:val="clear" w:color="auto" w:fill="F5F5F5"/>
        <w:ind w:left="360"/>
        <w:outlineLvl w:val="3"/>
        <w:rPr>
          <w:rFonts w:ascii="Arial" w:eastAsia="Times New Roman" w:hAnsi="Arial" w:cs="Arial"/>
          <w:color w:val="000000" w:themeColor="text1"/>
          <w:sz w:val="22"/>
          <w:szCs w:val="22"/>
        </w:rPr>
      </w:pPr>
      <w:r w:rsidRPr="00E860D5">
        <w:rPr>
          <w:rFonts w:ascii="Arial" w:eastAsia="Times New Roman" w:hAnsi="Arial" w:cs="Arial"/>
          <w:color w:val="000000" w:themeColor="text1"/>
          <w:sz w:val="22"/>
          <w:szCs w:val="22"/>
        </w:rPr>
        <w:t xml:space="preserve">If the hot water for the ADU will be from a device that is not a solar water heater (e.g., electric resistance, heat pump, gas, </w:t>
      </w:r>
      <w:r w:rsidR="002E0CCF">
        <w:rPr>
          <w:rFonts w:ascii="Arial" w:eastAsia="Times New Roman" w:hAnsi="Arial" w:cs="Arial"/>
          <w:color w:val="000000" w:themeColor="text1"/>
          <w:sz w:val="22"/>
          <w:szCs w:val="22"/>
        </w:rPr>
        <w:t xml:space="preserve">or </w:t>
      </w:r>
      <w:r w:rsidR="002E0CCF" w:rsidRPr="002E0CCF">
        <w:rPr>
          <w:rFonts w:ascii="Arial" w:eastAsia="Times New Roman" w:hAnsi="Arial" w:cs="Arial"/>
          <w:color w:val="000000" w:themeColor="text1"/>
          <w:sz w:val="22"/>
          <w:szCs w:val="22"/>
        </w:rPr>
        <w:t>gas-tankless instantaneous water heater</w:t>
      </w:r>
      <w:r w:rsidR="002E0CCF">
        <w:rPr>
          <w:rFonts w:ascii="Arial" w:eastAsia="Times New Roman" w:hAnsi="Arial" w:cs="Arial"/>
          <w:color w:val="000000" w:themeColor="text1"/>
          <w:sz w:val="22"/>
          <w:szCs w:val="22"/>
        </w:rPr>
        <w:t>;</w:t>
      </w:r>
      <w:r w:rsidRPr="00E860D5">
        <w:rPr>
          <w:rFonts w:ascii="Arial" w:eastAsia="Times New Roman" w:hAnsi="Arial" w:cs="Arial"/>
          <w:color w:val="000000" w:themeColor="text1"/>
          <w:sz w:val="22"/>
          <w:szCs w:val="22"/>
        </w:rPr>
        <w:t xml:space="preserve"> </w:t>
      </w:r>
      <w:r w:rsidR="002E0CCF">
        <w:rPr>
          <w:rFonts w:ascii="Arial" w:eastAsia="Times New Roman" w:hAnsi="Arial" w:cs="Arial"/>
          <w:color w:val="000000" w:themeColor="text1"/>
          <w:sz w:val="22"/>
          <w:szCs w:val="22"/>
        </w:rPr>
        <w:t>photovoltaic system;</w:t>
      </w:r>
      <w:bookmarkStart w:id="2" w:name="_GoBack"/>
      <w:bookmarkEnd w:id="2"/>
      <w:r w:rsidR="002E0CCF">
        <w:rPr>
          <w:rFonts w:ascii="Arial" w:eastAsia="Times New Roman" w:hAnsi="Arial" w:cs="Arial"/>
          <w:color w:val="000000" w:themeColor="text1"/>
          <w:sz w:val="22"/>
          <w:szCs w:val="22"/>
        </w:rPr>
        <w:t xml:space="preserve"> </w:t>
      </w:r>
      <w:r w:rsidRPr="00E860D5">
        <w:rPr>
          <w:rFonts w:ascii="Arial" w:eastAsia="Times New Roman" w:hAnsi="Arial" w:cs="Arial"/>
          <w:color w:val="000000" w:themeColor="text1"/>
          <w:sz w:val="22"/>
          <w:szCs w:val="22"/>
        </w:rPr>
        <w:t>etc.), then the ADU is required to have a solar water heater variance.</w:t>
      </w:r>
      <w:r w:rsidR="00980774">
        <w:rPr>
          <w:rFonts w:ascii="Arial" w:eastAsia="Times New Roman" w:hAnsi="Arial" w:cs="Arial"/>
          <w:color w:val="000000" w:themeColor="text1"/>
          <w:sz w:val="22"/>
          <w:szCs w:val="22"/>
        </w:rPr>
        <w:t xml:space="preserve"> </w:t>
      </w:r>
      <w:r w:rsidRPr="00E860D5">
        <w:rPr>
          <w:rFonts w:ascii="Arial" w:eastAsia="Times New Roman" w:hAnsi="Arial" w:cs="Arial"/>
          <w:color w:val="000000" w:themeColor="text1"/>
          <w:sz w:val="22"/>
          <w:szCs w:val="22"/>
        </w:rPr>
        <w:t xml:space="preserve"> In this situation,</w:t>
      </w:r>
      <w:r w:rsidR="00471551" w:rsidRPr="00E860D5">
        <w:rPr>
          <w:rFonts w:ascii="Arial" w:eastAsia="Times New Roman" w:hAnsi="Arial" w:cs="Arial"/>
          <w:color w:val="000000" w:themeColor="text1"/>
          <w:sz w:val="22"/>
          <w:szCs w:val="22"/>
        </w:rPr>
        <w:t xml:space="preserve"> a solar water heater variance request must be submitted to the DBEDT Energy Division</w:t>
      </w:r>
      <w:r w:rsidRPr="00E860D5">
        <w:rPr>
          <w:rFonts w:ascii="Arial" w:eastAsia="Times New Roman" w:hAnsi="Arial" w:cs="Arial"/>
          <w:color w:val="000000" w:themeColor="text1"/>
          <w:sz w:val="22"/>
          <w:szCs w:val="22"/>
        </w:rPr>
        <w:t>.</w:t>
      </w:r>
    </w:p>
    <w:p w14:paraId="3938D485" w14:textId="77777777" w:rsidR="00D420C6" w:rsidRDefault="00D420C6" w:rsidP="00D420C6">
      <w:pPr>
        <w:pStyle w:val="ListParagraph"/>
        <w:rPr>
          <w:rFonts w:ascii="Arial" w:eastAsia="Times New Roman" w:hAnsi="Arial" w:cs="Arial"/>
          <w:color w:val="000000" w:themeColor="text1"/>
          <w:sz w:val="22"/>
          <w:szCs w:val="22"/>
        </w:rPr>
      </w:pPr>
    </w:p>
    <w:p w14:paraId="308A0043" w14:textId="6F2A261E" w:rsidR="00D420C6" w:rsidRPr="005D1CDF" w:rsidRDefault="00D420C6" w:rsidP="00D420C6">
      <w:pPr>
        <w:shd w:val="clear" w:color="auto" w:fill="F5F5F5"/>
        <w:jc w:val="center"/>
        <w:outlineLvl w:val="3"/>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w:t>
      </w:r>
    </w:p>
    <w:sectPr w:rsidR="00D420C6" w:rsidRPr="005D1CDF">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C35E9" w14:textId="77777777" w:rsidR="00C41978" w:rsidRDefault="00C41978" w:rsidP="006F1BFF">
      <w:r>
        <w:separator/>
      </w:r>
    </w:p>
  </w:endnote>
  <w:endnote w:type="continuationSeparator" w:id="0">
    <w:p w14:paraId="55CCA7AE" w14:textId="77777777" w:rsidR="00C41978" w:rsidRDefault="00C41978" w:rsidP="006F1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_sansregular">
    <w:altName w:val="Cambria"/>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3FB37" w14:textId="1C20D54F" w:rsidR="006F1BFF" w:rsidRPr="00E860D5" w:rsidRDefault="006F1BFF" w:rsidP="00E860D5">
    <w:pPr>
      <w:pStyle w:val="Footer"/>
      <w:tabs>
        <w:tab w:val="clear" w:pos="4680"/>
      </w:tabs>
      <w:rPr>
        <w:i/>
      </w:rPr>
    </w:pPr>
    <w:r w:rsidRPr="00E860D5">
      <w:rPr>
        <w:i/>
      </w:rPr>
      <w:t xml:space="preserve">FAQs for </w:t>
    </w:r>
    <w:r w:rsidR="009927D3">
      <w:rPr>
        <w:i/>
      </w:rPr>
      <w:t>SWHV Requests – April 30, 2019</w:t>
    </w:r>
    <w:r w:rsidRPr="00E860D5">
      <w:rPr>
        <w:i/>
      </w:rPr>
      <w:tab/>
      <w:t xml:space="preserve">Page </w:t>
    </w:r>
    <w:r w:rsidRPr="00E860D5">
      <w:rPr>
        <w:bCs/>
        <w:i/>
      </w:rPr>
      <w:fldChar w:fldCharType="begin"/>
    </w:r>
    <w:r w:rsidRPr="00E860D5">
      <w:rPr>
        <w:bCs/>
        <w:i/>
      </w:rPr>
      <w:instrText xml:space="preserve"> PAGE  \* Arabic  \* MERGEFORMAT </w:instrText>
    </w:r>
    <w:r w:rsidRPr="00E860D5">
      <w:rPr>
        <w:bCs/>
        <w:i/>
      </w:rPr>
      <w:fldChar w:fldCharType="separate"/>
    </w:r>
    <w:r w:rsidR="00661676">
      <w:rPr>
        <w:bCs/>
        <w:i/>
        <w:noProof/>
      </w:rPr>
      <w:t>8</w:t>
    </w:r>
    <w:r w:rsidRPr="00E860D5">
      <w:rPr>
        <w:bCs/>
        <w:i/>
      </w:rPr>
      <w:fldChar w:fldCharType="end"/>
    </w:r>
    <w:r w:rsidRPr="00E860D5">
      <w:rPr>
        <w:i/>
      </w:rPr>
      <w:t xml:space="preserve"> of </w:t>
    </w:r>
    <w:r w:rsidRPr="00E860D5">
      <w:rPr>
        <w:bCs/>
        <w:i/>
      </w:rPr>
      <w:fldChar w:fldCharType="begin"/>
    </w:r>
    <w:r w:rsidRPr="00E860D5">
      <w:rPr>
        <w:bCs/>
        <w:i/>
      </w:rPr>
      <w:instrText xml:space="preserve"> NUMPAGES  \* Arabic  \* MERGEFORMAT </w:instrText>
    </w:r>
    <w:r w:rsidRPr="00E860D5">
      <w:rPr>
        <w:bCs/>
        <w:i/>
      </w:rPr>
      <w:fldChar w:fldCharType="separate"/>
    </w:r>
    <w:r w:rsidR="00661676">
      <w:rPr>
        <w:bCs/>
        <w:i/>
        <w:noProof/>
      </w:rPr>
      <w:t>8</w:t>
    </w:r>
    <w:r w:rsidRPr="00E860D5">
      <w:rPr>
        <w:bCs/>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B354B" w14:textId="77777777" w:rsidR="00C41978" w:rsidRDefault="00C41978" w:rsidP="006F1BFF">
      <w:r>
        <w:separator/>
      </w:r>
    </w:p>
  </w:footnote>
  <w:footnote w:type="continuationSeparator" w:id="0">
    <w:p w14:paraId="771EDEB7" w14:textId="77777777" w:rsidR="00C41978" w:rsidRDefault="00C41978" w:rsidP="006F1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2EE"/>
    <w:multiLevelType w:val="hybridMultilevel"/>
    <w:tmpl w:val="0416403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96979"/>
    <w:multiLevelType w:val="hybridMultilevel"/>
    <w:tmpl w:val="26060DB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D0F79"/>
    <w:multiLevelType w:val="hybridMultilevel"/>
    <w:tmpl w:val="A24A92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A0BA2"/>
    <w:multiLevelType w:val="multilevel"/>
    <w:tmpl w:val="297CEE8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open_sansregular" w:eastAsiaTheme="minorHAnsi" w:hAnsi="open_sansregular"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05F8A"/>
    <w:multiLevelType w:val="hybridMultilevel"/>
    <w:tmpl w:val="404C2D2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358D"/>
    <w:multiLevelType w:val="hybridMultilevel"/>
    <w:tmpl w:val="44E45370"/>
    <w:lvl w:ilvl="0" w:tplc="8FF8A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704CD7"/>
    <w:multiLevelType w:val="multilevel"/>
    <w:tmpl w:val="122451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82540"/>
    <w:multiLevelType w:val="multilevel"/>
    <w:tmpl w:val="906864C2"/>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1080"/>
        </w:tabs>
        <w:ind w:left="1080" w:hanging="360"/>
      </w:pPr>
      <w:rPr>
        <w:rFonts w:hint="default"/>
        <w:b w:val="0"/>
        <w:i w:val="0"/>
        <w:u w:val="none"/>
      </w:rPr>
    </w:lvl>
    <w:lvl w:ilvl="2">
      <w:start w:val="1"/>
      <w:numFmt w:val="decimal"/>
      <w:lvlText w:val="%3)"/>
      <w:lvlJc w:val="left"/>
      <w:pPr>
        <w:tabs>
          <w:tab w:val="num" w:pos="1080"/>
        </w:tabs>
        <w:ind w:left="1080" w:hanging="360"/>
      </w:pPr>
      <w:rPr>
        <w:rFonts w:hint="default"/>
        <w:b w:val="0"/>
        <w:i w:val="0"/>
        <w:u w:val="none"/>
      </w:rPr>
    </w:lvl>
    <w:lvl w:ilvl="3">
      <w:start w:val="1"/>
      <w:numFmt w:val="none"/>
      <w:lvlText w:val="%4"/>
      <w:lvlJc w:val="left"/>
      <w:pPr>
        <w:tabs>
          <w:tab w:val="num" w:pos="2160"/>
        </w:tabs>
        <w:ind w:left="2160" w:hanging="360"/>
      </w:pPr>
      <w:rPr>
        <w:rFonts w:hint="default"/>
      </w:rPr>
    </w:lvl>
    <w:lvl w:ilvl="4">
      <w:start w:val="1"/>
      <w:numFmt w:val="decimal"/>
      <w:lvlText w:val="%5."/>
      <w:lvlJc w:val="left"/>
      <w:pPr>
        <w:tabs>
          <w:tab w:val="num" w:pos="720"/>
        </w:tabs>
        <w:ind w:left="720" w:hanging="36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8" w15:restartNumberingAfterBreak="0">
    <w:nsid w:val="0DEB167F"/>
    <w:multiLevelType w:val="hybridMultilevel"/>
    <w:tmpl w:val="8F02AAE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F189C"/>
    <w:multiLevelType w:val="hybridMultilevel"/>
    <w:tmpl w:val="A4780422"/>
    <w:lvl w:ilvl="0" w:tplc="8FF8AC5C">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0" w15:restartNumberingAfterBreak="0">
    <w:nsid w:val="14BC13D2"/>
    <w:multiLevelType w:val="hybridMultilevel"/>
    <w:tmpl w:val="D4AECC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F20B92"/>
    <w:multiLevelType w:val="hybridMultilevel"/>
    <w:tmpl w:val="DE8ADB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93440"/>
    <w:multiLevelType w:val="hybridMultilevel"/>
    <w:tmpl w:val="115C5EC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4F0220"/>
    <w:multiLevelType w:val="hybridMultilevel"/>
    <w:tmpl w:val="7C1480D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A1678"/>
    <w:multiLevelType w:val="multilevel"/>
    <w:tmpl w:val="7FF8F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4C6C6C"/>
    <w:multiLevelType w:val="hybridMultilevel"/>
    <w:tmpl w:val="4E2EC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70062"/>
    <w:multiLevelType w:val="hybridMultilevel"/>
    <w:tmpl w:val="9948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C21237"/>
    <w:multiLevelType w:val="hybridMultilevel"/>
    <w:tmpl w:val="16D09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E54B2A"/>
    <w:multiLevelType w:val="hybridMultilevel"/>
    <w:tmpl w:val="88E2BB86"/>
    <w:lvl w:ilvl="0" w:tplc="04090001">
      <w:start w:val="1"/>
      <w:numFmt w:val="bullet"/>
      <w:lvlText w:val=""/>
      <w:lvlJc w:val="left"/>
      <w:pPr>
        <w:ind w:left="1087" w:hanging="360"/>
      </w:pPr>
      <w:rPr>
        <w:rFonts w:ascii="Symbol" w:hAnsi="Symbol"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19" w15:restartNumberingAfterBreak="0">
    <w:nsid w:val="2933351F"/>
    <w:multiLevelType w:val="hybridMultilevel"/>
    <w:tmpl w:val="9CB2019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B57CB"/>
    <w:multiLevelType w:val="hybridMultilevel"/>
    <w:tmpl w:val="AF606AF8"/>
    <w:lvl w:ilvl="0" w:tplc="8FF8AC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3D7A5E"/>
    <w:multiLevelType w:val="hybridMultilevel"/>
    <w:tmpl w:val="5C1E6AA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401A43"/>
    <w:multiLevelType w:val="hybridMultilevel"/>
    <w:tmpl w:val="73248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6922EE"/>
    <w:multiLevelType w:val="hybridMultilevel"/>
    <w:tmpl w:val="66425B44"/>
    <w:lvl w:ilvl="0" w:tplc="A5787D6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4B0EAD"/>
    <w:multiLevelType w:val="multilevel"/>
    <w:tmpl w:val="906864C2"/>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1080"/>
        </w:tabs>
        <w:ind w:left="1080" w:hanging="360"/>
      </w:pPr>
      <w:rPr>
        <w:rFonts w:hint="default"/>
        <w:b w:val="0"/>
        <w:i w:val="0"/>
        <w:u w:val="none"/>
      </w:rPr>
    </w:lvl>
    <w:lvl w:ilvl="2">
      <w:start w:val="1"/>
      <w:numFmt w:val="decimal"/>
      <w:lvlText w:val="%3)"/>
      <w:lvlJc w:val="left"/>
      <w:pPr>
        <w:tabs>
          <w:tab w:val="num" w:pos="1080"/>
        </w:tabs>
        <w:ind w:left="1080" w:hanging="360"/>
      </w:pPr>
      <w:rPr>
        <w:rFonts w:hint="default"/>
        <w:b w:val="0"/>
        <w:i w:val="0"/>
        <w:u w:val="none"/>
      </w:rPr>
    </w:lvl>
    <w:lvl w:ilvl="3">
      <w:start w:val="1"/>
      <w:numFmt w:val="none"/>
      <w:lvlText w:val="%4"/>
      <w:lvlJc w:val="left"/>
      <w:pPr>
        <w:tabs>
          <w:tab w:val="num" w:pos="2160"/>
        </w:tabs>
        <w:ind w:left="2160" w:hanging="360"/>
      </w:pPr>
      <w:rPr>
        <w:rFonts w:hint="default"/>
      </w:rPr>
    </w:lvl>
    <w:lvl w:ilvl="4">
      <w:start w:val="1"/>
      <w:numFmt w:val="decimal"/>
      <w:lvlText w:val="%5."/>
      <w:lvlJc w:val="left"/>
      <w:pPr>
        <w:tabs>
          <w:tab w:val="num" w:pos="720"/>
        </w:tabs>
        <w:ind w:left="720" w:hanging="36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25" w15:restartNumberingAfterBreak="0">
    <w:nsid w:val="33D536D0"/>
    <w:multiLevelType w:val="hybridMultilevel"/>
    <w:tmpl w:val="F6DC09F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E75ADF"/>
    <w:multiLevelType w:val="hybridMultilevel"/>
    <w:tmpl w:val="E3BADFB6"/>
    <w:lvl w:ilvl="0" w:tplc="04090001">
      <w:start w:val="1"/>
      <w:numFmt w:val="bullet"/>
      <w:lvlText w:val=""/>
      <w:lvlJc w:val="left"/>
      <w:pPr>
        <w:ind w:left="360" w:hanging="360"/>
      </w:pPr>
      <w:rPr>
        <w:rFonts w:ascii="Symbol" w:hAnsi="Symbol" w:hint="default"/>
      </w:rPr>
    </w:lvl>
    <w:lvl w:ilvl="1" w:tplc="139EEE6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44DFE"/>
    <w:multiLevelType w:val="hybridMultilevel"/>
    <w:tmpl w:val="A162D416"/>
    <w:lvl w:ilvl="0" w:tplc="098EE8A0">
      <w:start w:val="1"/>
      <w:numFmt w:val="decimal"/>
      <w:lvlText w:val="%1."/>
      <w:lvlJc w:val="left"/>
      <w:pPr>
        <w:tabs>
          <w:tab w:val="num" w:pos="720"/>
        </w:tabs>
        <w:ind w:left="720" w:hanging="360"/>
      </w:pPr>
      <w:rPr>
        <w:rFonts w:hint="default"/>
        <w:b/>
      </w:rPr>
    </w:lvl>
    <w:lvl w:ilvl="1" w:tplc="031CC6C2">
      <w:start w:val="1"/>
      <w:numFmt w:val="lowerLetter"/>
      <w:lvlText w:val="%2."/>
      <w:lvlJc w:val="left"/>
      <w:pPr>
        <w:tabs>
          <w:tab w:val="num" w:pos="1440"/>
        </w:tabs>
        <w:ind w:left="1440" w:hanging="360"/>
      </w:pPr>
      <w:rPr>
        <w:rFonts w:hint="default"/>
      </w:rPr>
    </w:lvl>
    <w:lvl w:ilvl="2" w:tplc="E7E6222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9052C2A"/>
    <w:multiLevelType w:val="hybridMultilevel"/>
    <w:tmpl w:val="FB70B5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400C26"/>
    <w:multiLevelType w:val="hybridMultilevel"/>
    <w:tmpl w:val="7FCC427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A4132C"/>
    <w:multiLevelType w:val="hybridMultilevel"/>
    <w:tmpl w:val="7032ADA8"/>
    <w:lvl w:ilvl="0" w:tplc="8FF8AC5C">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1" w15:restartNumberingAfterBreak="0">
    <w:nsid w:val="3CB47EE4"/>
    <w:multiLevelType w:val="multilevel"/>
    <w:tmpl w:val="906864C2"/>
    <w:lvl w:ilvl="0">
      <w:start w:val="1"/>
      <w:numFmt w:val="decimal"/>
      <w:lvlText w:val="%1."/>
      <w:lvlJc w:val="left"/>
      <w:pPr>
        <w:tabs>
          <w:tab w:val="num" w:pos="360"/>
        </w:tabs>
        <w:ind w:left="360" w:hanging="360"/>
      </w:pPr>
      <w:rPr>
        <w:rFonts w:hint="default"/>
        <w:b w:val="0"/>
        <w:i w:val="0"/>
        <w:u w:val="none"/>
      </w:rPr>
    </w:lvl>
    <w:lvl w:ilvl="1">
      <w:start w:val="1"/>
      <w:numFmt w:val="lowerLetter"/>
      <w:lvlText w:val="%2."/>
      <w:lvlJc w:val="left"/>
      <w:pPr>
        <w:tabs>
          <w:tab w:val="num" w:pos="1080"/>
        </w:tabs>
        <w:ind w:left="1080" w:hanging="360"/>
      </w:pPr>
      <w:rPr>
        <w:rFonts w:hint="default"/>
        <w:b w:val="0"/>
        <w:i w:val="0"/>
        <w:u w:val="none"/>
      </w:rPr>
    </w:lvl>
    <w:lvl w:ilvl="2">
      <w:start w:val="1"/>
      <w:numFmt w:val="decimal"/>
      <w:lvlText w:val="%3)"/>
      <w:lvlJc w:val="left"/>
      <w:pPr>
        <w:tabs>
          <w:tab w:val="num" w:pos="1080"/>
        </w:tabs>
        <w:ind w:left="1080" w:hanging="360"/>
      </w:pPr>
      <w:rPr>
        <w:rFonts w:hint="default"/>
        <w:b w:val="0"/>
        <w:i w:val="0"/>
        <w:u w:val="none"/>
      </w:rPr>
    </w:lvl>
    <w:lvl w:ilvl="3">
      <w:start w:val="1"/>
      <w:numFmt w:val="none"/>
      <w:lvlText w:val="%4"/>
      <w:lvlJc w:val="left"/>
      <w:pPr>
        <w:tabs>
          <w:tab w:val="num" w:pos="2160"/>
        </w:tabs>
        <w:ind w:left="2160" w:hanging="360"/>
      </w:pPr>
      <w:rPr>
        <w:rFonts w:hint="default"/>
      </w:rPr>
    </w:lvl>
    <w:lvl w:ilvl="4">
      <w:start w:val="1"/>
      <w:numFmt w:val="decimal"/>
      <w:lvlText w:val="%5."/>
      <w:lvlJc w:val="left"/>
      <w:pPr>
        <w:tabs>
          <w:tab w:val="num" w:pos="720"/>
        </w:tabs>
        <w:ind w:left="720" w:hanging="360"/>
      </w:pPr>
      <w:rPr>
        <w:rFonts w:hint="default"/>
      </w:rPr>
    </w:lvl>
    <w:lvl w:ilvl="5">
      <w:start w:val="1"/>
      <w:numFmt w:val="none"/>
      <w:lvlText w:val=""/>
      <w:lvlJc w:val="righ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right"/>
      <w:pPr>
        <w:tabs>
          <w:tab w:val="num" w:pos="0"/>
        </w:tabs>
        <w:ind w:left="0" w:firstLine="0"/>
      </w:pPr>
      <w:rPr>
        <w:rFonts w:hint="default"/>
      </w:rPr>
    </w:lvl>
  </w:abstractNum>
  <w:abstractNum w:abstractNumId="32" w15:restartNumberingAfterBreak="0">
    <w:nsid w:val="41144F20"/>
    <w:multiLevelType w:val="hybridMultilevel"/>
    <w:tmpl w:val="6B4C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294633B"/>
    <w:multiLevelType w:val="hybridMultilevel"/>
    <w:tmpl w:val="34E0E330"/>
    <w:lvl w:ilvl="0" w:tplc="8FF8AC5C">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4" w15:restartNumberingAfterBreak="0">
    <w:nsid w:val="479C7A7D"/>
    <w:multiLevelType w:val="hybridMultilevel"/>
    <w:tmpl w:val="C61CD6E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B03BC9"/>
    <w:multiLevelType w:val="hybridMultilevel"/>
    <w:tmpl w:val="86CE241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9603D2"/>
    <w:multiLevelType w:val="hybridMultilevel"/>
    <w:tmpl w:val="8EA6F63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4F4716D5"/>
    <w:multiLevelType w:val="hybridMultilevel"/>
    <w:tmpl w:val="2E8AB2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3FD673C"/>
    <w:multiLevelType w:val="hybridMultilevel"/>
    <w:tmpl w:val="716A7A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6EA04A8"/>
    <w:multiLevelType w:val="hybridMultilevel"/>
    <w:tmpl w:val="BE822FA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1E6BDD"/>
    <w:multiLevelType w:val="hybridMultilevel"/>
    <w:tmpl w:val="A8E4DE0C"/>
    <w:lvl w:ilvl="0" w:tplc="4172FCF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BFC13F4"/>
    <w:multiLevelType w:val="hybridMultilevel"/>
    <w:tmpl w:val="73642464"/>
    <w:lvl w:ilvl="0" w:tplc="8FF8AC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243552"/>
    <w:multiLevelType w:val="hybridMultilevel"/>
    <w:tmpl w:val="6FA0A8D8"/>
    <w:lvl w:ilvl="0" w:tplc="A5787D60">
      <w:start w:val="1"/>
      <w:numFmt w:val="lowerLetter"/>
      <w:lvlText w:val="%1."/>
      <w:lvlJc w:val="left"/>
      <w:pPr>
        <w:ind w:left="1080" w:hanging="360"/>
      </w:pPr>
      <w:rPr>
        <w:rFonts w:hint="default"/>
      </w:rPr>
    </w:lvl>
    <w:lvl w:ilvl="1" w:tplc="8FF8AC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466D4F"/>
    <w:multiLevelType w:val="hybridMultilevel"/>
    <w:tmpl w:val="8528E4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2D1009"/>
    <w:multiLevelType w:val="multilevel"/>
    <w:tmpl w:val="CB5C22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35D40ED"/>
    <w:multiLevelType w:val="hybridMultilevel"/>
    <w:tmpl w:val="08CAB118"/>
    <w:lvl w:ilvl="0" w:tplc="04090001">
      <w:start w:val="1"/>
      <w:numFmt w:val="bullet"/>
      <w:lvlText w:val=""/>
      <w:lvlJc w:val="left"/>
      <w:pPr>
        <w:ind w:left="2580" w:hanging="360"/>
      </w:pPr>
      <w:rPr>
        <w:rFonts w:ascii="Symbol" w:hAnsi="Symbol"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6" w15:restartNumberingAfterBreak="0">
    <w:nsid w:val="647106E6"/>
    <w:multiLevelType w:val="hybridMultilevel"/>
    <w:tmpl w:val="B3B471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55651F9"/>
    <w:multiLevelType w:val="hybridMultilevel"/>
    <w:tmpl w:val="14660592"/>
    <w:lvl w:ilvl="0" w:tplc="8FF8AC5C">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8" w15:restartNumberingAfterBreak="0">
    <w:nsid w:val="656511F8"/>
    <w:multiLevelType w:val="hybridMultilevel"/>
    <w:tmpl w:val="03CE78E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A1A2B"/>
    <w:multiLevelType w:val="hybridMultilevel"/>
    <w:tmpl w:val="456830D8"/>
    <w:lvl w:ilvl="0" w:tplc="8FF8A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D31B41"/>
    <w:multiLevelType w:val="hybridMultilevel"/>
    <w:tmpl w:val="A058D448"/>
    <w:lvl w:ilvl="0" w:tplc="04090019">
      <w:start w:val="1"/>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77B2F4A"/>
    <w:multiLevelType w:val="hybridMultilevel"/>
    <w:tmpl w:val="F2E02128"/>
    <w:lvl w:ilvl="0" w:tplc="AF5856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8723848"/>
    <w:multiLevelType w:val="hybridMultilevel"/>
    <w:tmpl w:val="CEBA426A"/>
    <w:lvl w:ilvl="0" w:tplc="8FF8AC5C">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3" w15:restartNumberingAfterBreak="0">
    <w:nsid w:val="71260A6F"/>
    <w:multiLevelType w:val="hybridMultilevel"/>
    <w:tmpl w:val="F9140644"/>
    <w:lvl w:ilvl="0" w:tplc="0DF85F14">
      <w:start w:val="1"/>
      <w:numFmt w:val="lowerLetter"/>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54" w15:restartNumberingAfterBreak="0">
    <w:nsid w:val="741E7FDB"/>
    <w:multiLevelType w:val="hybridMultilevel"/>
    <w:tmpl w:val="9000F5EE"/>
    <w:lvl w:ilvl="0" w:tplc="8FF8AC5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244D46"/>
    <w:multiLevelType w:val="hybridMultilevel"/>
    <w:tmpl w:val="8EBA0D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2C05FA"/>
    <w:multiLevelType w:val="hybridMultilevel"/>
    <w:tmpl w:val="C59EE3C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EE15512"/>
    <w:multiLevelType w:val="hybridMultilevel"/>
    <w:tmpl w:val="A514948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6"/>
  </w:num>
  <w:num w:numId="3">
    <w:abstractNumId w:val="24"/>
  </w:num>
  <w:num w:numId="4">
    <w:abstractNumId w:val="27"/>
  </w:num>
  <w:num w:numId="5">
    <w:abstractNumId w:val="7"/>
  </w:num>
  <w:num w:numId="6">
    <w:abstractNumId w:val="34"/>
  </w:num>
  <w:num w:numId="7">
    <w:abstractNumId w:val="45"/>
  </w:num>
  <w:num w:numId="8">
    <w:abstractNumId w:val="14"/>
  </w:num>
  <w:num w:numId="9">
    <w:abstractNumId w:val="6"/>
  </w:num>
  <w:num w:numId="10">
    <w:abstractNumId w:val="44"/>
  </w:num>
  <w:num w:numId="11">
    <w:abstractNumId w:val="31"/>
  </w:num>
  <w:num w:numId="12">
    <w:abstractNumId w:val="40"/>
  </w:num>
  <w:num w:numId="1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3"/>
  </w:num>
  <w:num w:numId="16">
    <w:abstractNumId w:val="56"/>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56"/>
    <w:lvlOverride w:ilvl="0">
      <w:lvl w:ilvl="0" w:tplc="0409000F">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8">
    <w:abstractNumId w:val="43"/>
  </w:num>
  <w:num w:numId="19">
    <w:abstractNumId w:val="49"/>
  </w:num>
  <w:num w:numId="20">
    <w:abstractNumId w:val="39"/>
  </w:num>
  <w:num w:numId="21">
    <w:abstractNumId w:val="35"/>
  </w:num>
  <w:num w:numId="22">
    <w:abstractNumId w:val="4"/>
  </w:num>
  <w:num w:numId="23">
    <w:abstractNumId w:val="21"/>
  </w:num>
  <w:num w:numId="24">
    <w:abstractNumId w:val="57"/>
  </w:num>
  <w:num w:numId="25">
    <w:abstractNumId w:val="29"/>
  </w:num>
  <w:num w:numId="26">
    <w:abstractNumId w:val="1"/>
  </w:num>
  <w:num w:numId="27">
    <w:abstractNumId w:val="48"/>
  </w:num>
  <w:num w:numId="28">
    <w:abstractNumId w:val="25"/>
  </w:num>
  <w:num w:numId="29">
    <w:abstractNumId w:val="17"/>
  </w:num>
  <w:num w:numId="30">
    <w:abstractNumId w:val="37"/>
  </w:num>
  <w:num w:numId="31">
    <w:abstractNumId w:val="2"/>
  </w:num>
  <w:num w:numId="32">
    <w:abstractNumId w:val="23"/>
  </w:num>
  <w:num w:numId="33">
    <w:abstractNumId w:val="55"/>
  </w:num>
  <w:num w:numId="34">
    <w:abstractNumId w:val="28"/>
  </w:num>
  <w:num w:numId="35">
    <w:abstractNumId w:val="12"/>
  </w:num>
  <w:num w:numId="36">
    <w:abstractNumId w:val="20"/>
  </w:num>
  <w:num w:numId="37">
    <w:abstractNumId w:val="19"/>
  </w:num>
  <w:num w:numId="38">
    <w:abstractNumId w:val="41"/>
  </w:num>
  <w:num w:numId="39">
    <w:abstractNumId w:val="5"/>
  </w:num>
  <w:num w:numId="40">
    <w:abstractNumId w:val="22"/>
  </w:num>
  <w:num w:numId="41">
    <w:abstractNumId w:val="47"/>
  </w:num>
  <w:num w:numId="42">
    <w:abstractNumId w:val="52"/>
  </w:num>
  <w:num w:numId="43">
    <w:abstractNumId w:val="11"/>
  </w:num>
  <w:num w:numId="44">
    <w:abstractNumId w:val="8"/>
  </w:num>
  <w:num w:numId="45">
    <w:abstractNumId w:val="42"/>
  </w:num>
  <w:num w:numId="46">
    <w:abstractNumId w:val="54"/>
  </w:num>
  <w:num w:numId="47">
    <w:abstractNumId w:val="38"/>
  </w:num>
  <w:num w:numId="48">
    <w:abstractNumId w:val="16"/>
  </w:num>
  <w:num w:numId="49">
    <w:abstractNumId w:val="30"/>
  </w:num>
  <w:num w:numId="50">
    <w:abstractNumId w:val="33"/>
  </w:num>
  <w:num w:numId="51">
    <w:abstractNumId w:val="9"/>
  </w:num>
  <w:num w:numId="52">
    <w:abstractNumId w:val="46"/>
  </w:num>
  <w:num w:numId="53">
    <w:abstractNumId w:val="15"/>
  </w:num>
  <w:num w:numId="54">
    <w:abstractNumId w:val="53"/>
  </w:num>
  <w:num w:numId="55">
    <w:abstractNumId w:val="18"/>
  </w:num>
  <w:num w:numId="56">
    <w:abstractNumId w:val="51"/>
  </w:num>
  <w:num w:numId="57">
    <w:abstractNumId w:val="26"/>
  </w:num>
  <w:num w:numId="58">
    <w:abstractNumId w:val="0"/>
  </w:num>
  <w:num w:numId="59">
    <w:abstractNumId w:val="36"/>
  </w:num>
  <w:num w:numId="60">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800"/>
    <w:rsid w:val="00003E22"/>
    <w:rsid w:val="000338A6"/>
    <w:rsid w:val="0004614B"/>
    <w:rsid w:val="000713D2"/>
    <w:rsid w:val="00096978"/>
    <w:rsid w:val="000A51CB"/>
    <w:rsid w:val="000A557B"/>
    <w:rsid w:val="000B41F3"/>
    <w:rsid w:val="000C3117"/>
    <w:rsid w:val="000D3193"/>
    <w:rsid w:val="000D5C40"/>
    <w:rsid w:val="000F0347"/>
    <w:rsid w:val="000F511F"/>
    <w:rsid w:val="001173C6"/>
    <w:rsid w:val="00143C98"/>
    <w:rsid w:val="00144F82"/>
    <w:rsid w:val="00151961"/>
    <w:rsid w:val="00151B55"/>
    <w:rsid w:val="001756D7"/>
    <w:rsid w:val="00175BAA"/>
    <w:rsid w:val="00185747"/>
    <w:rsid w:val="00195E35"/>
    <w:rsid w:val="001F6857"/>
    <w:rsid w:val="001F709C"/>
    <w:rsid w:val="0022135D"/>
    <w:rsid w:val="00240A38"/>
    <w:rsid w:val="00241EFD"/>
    <w:rsid w:val="00253452"/>
    <w:rsid w:val="002606BD"/>
    <w:rsid w:val="00264673"/>
    <w:rsid w:val="00266803"/>
    <w:rsid w:val="00290668"/>
    <w:rsid w:val="002B2B6F"/>
    <w:rsid w:val="002B6681"/>
    <w:rsid w:val="002B79AD"/>
    <w:rsid w:val="002B7F30"/>
    <w:rsid w:val="002C20EA"/>
    <w:rsid w:val="002E0CCF"/>
    <w:rsid w:val="002E360D"/>
    <w:rsid w:val="003207AD"/>
    <w:rsid w:val="0032204F"/>
    <w:rsid w:val="00330DF9"/>
    <w:rsid w:val="003324B0"/>
    <w:rsid w:val="00340E3B"/>
    <w:rsid w:val="00354C1C"/>
    <w:rsid w:val="00374DF3"/>
    <w:rsid w:val="003A1CF5"/>
    <w:rsid w:val="003A304D"/>
    <w:rsid w:val="003A4AA2"/>
    <w:rsid w:val="003A5241"/>
    <w:rsid w:val="003D39CB"/>
    <w:rsid w:val="003E5B80"/>
    <w:rsid w:val="003F0597"/>
    <w:rsid w:val="00407B24"/>
    <w:rsid w:val="004127D3"/>
    <w:rsid w:val="00415860"/>
    <w:rsid w:val="00426971"/>
    <w:rsid w:val="00431B5E"/>
    <w:rsid w:val="00443B7D"/>
    <w:rsid w:val="00446199"/>
    <w:rsid w:val="004652EE"/>
    <w:rsid w:val="00467F81"/>
    <w:rsid w:val="00471551"/>
    <w:rsid w:val="00475BCD"/>
    <w:rsid w:val="004845CD"/>
    <w:rsid w:val="00486D29"/>
    <w:rsid w:val="004925AE"/>
    <w:rsid w:val="00493CDE"/>
    <w:rsid w:val="004B4048"/>
    <w:rsid w:val="004D0408"/>
    <w:rsid w:val="004D28F6"/>
    <w:rsid w:val="004E7566"/>
    <w:rsid w:val="004E7ADF"/>
    <w:rsid w:val="004F0606"/>
    <w:rsid w:val="00506079"/>
    <w:rsid w:val="0052126C"/>
    <w:rsid w:val="00525B33"/>
    <w:rsid w:val="00530DFC"/>
    <w:rsid w:val="00540CBD"/>
    <w:rsid w:val="00541FB7"/>
    <w:rsid w:val="00544418"/>
    <w:rsid w:val="0056501E"/>
    <w:rsid w:val="00574FB6"/>
    <w:rsid w:val="0058101B"/>
    <w:rsid w:val="00583CF9"/>
    <w:rsid w:val="00592E7A"/>
    <w:rsid w:val="005A6DBB"/>
    <w:rsid w:val="005B0306"/>
    <w:rsid w:val="005D1CDF"/>
    <w:rsid w:val="005D330E"/>
    <w:rsid w:val="005D6D06"/>
    <w:rsid w:val="005D7D39"/>
    <w:rsid w:val="005F2EF1"/>
    <w:rsid w:val="005F5B60"/>
    <w:rsid w:val="00605AB9"/>
    <w:rsid w:val="00613811"/>
    <w:rsid w:val="00616357"/>
    <w:rsid w:val="006458AB"/>
    <w:rsid w:val="00661676"/>
    <w:rsid w:val="00674C06"/>
    <w:rsid w:val="00687E84"/>
    <w:rsid w:val="006B392E"/>
    <w:rsid w:val="006C2B0A"/>
    <w:rsid w:val="006C6B92"/>
    <w:rsid w:val="006C7BEA"/>
    <w:rsid w:val="006D16F8"/>
    <w:rsid w:val="006D710F"/>
    <w:rsid w:val="006F1BFF"/>
    <w:rsid w:val="007015B7"/>
    <w:rsid w:val="00722A55"/>
    <w:rsid w:val="00734EC8"/>
    <w:rsid w:val="00743D40"/>
    <w:rsid w:val="00750D7A"/>
    <w:rsid w:val="007803CD"/>
    <w:rsid w:val="00796B9B"/>
    <w:rsid w:val="007A3318"/>
    <w:rsid w:val="007A67D7"/>
    <w:rsid w:val="007C1837"/>
    <w:rsid w:val="007E21C0"/>
    <w:rsid w:val="008018F1"/>
    <w:rsid w:val="00815AC0"/>
    <w:rsid w:val="00821AED"/>
    <w:rsid w:val="008360E3"/>
    <w:rsid w:val="00856790"/>
    <w:rsid w:val="0086183D"/>
    <w:rsid w:val="008655C0"/>
    <w:rsid w:val="008669DA"/>
    <w:rsid w:val="008716A2"/>
    <w:rsid w:val="0087788A"/>
    <w:rsid w:val="00882F24"/>
    <w:rsid w:val="008D31E5"/>
    <w:rsid w:val="008F6A79"/>
    <w:rsid w:val="009070F1"/>
    <w:rsid w:val="0092267B"/>
    <w:rsid w:val="00924249"/>
    <w:rsid w:val="00931A2A"/>
    <w:rsid w:val="009609C8"/>
    <w:rsid w:val="009778C5"/>
    <w:rsid w:val="00980774"/>
    <w:rsid w:val="009927D3"/>
    <w:rsid w:val="009A4AB5"/>
    <w:rsid w:val="009D7ECB"/>
    <w:rsid w:val="009E39F5"/>
    <w:rsid w:val="009E66A6"/>
    <w:rsid w:val="009F0A47"/>
    <w:rsid w:val="00A006FA"/>
    <w:rsid w:val="00A04067"/>
    <w:rsid w:val="00A07842"/>
    <w:rsid w:val="00A25208"/>
    <w:rsid w:val="00A33221"/>
    <w:rsid w:val="00A37800"/>
    <w:rsid w:val="00A45760"/>
    <w:rsid w:val="00A534CC"/>
    <w:rsid w:val="00A76CB4"/>
    <w:rsid w:val="00A85C8A"/>
    <w:rsid w:val="00A87E7E"/>
    <w:rsid w:val="00A93CF8"/>
    <w:rsid w:val="00AB43A4"/>
    <w:rsid w:val="00AC2F66"/>
    <w:rsid w:val="00AC481B"/>
    <w:rsid w:val="00AF06B1"/>
    <w:rsid w:val="00AF7940"/>
    <w:rsid w:val="00B02925"/>
    <w:rsid w:val="00B04939"/>
    <w:rsid w:val="00B227AF"/>
    <w:rsid w:val="00B276B5"/>
    <w:rsid w:val="00B446F5"/>
    <w:rsid w:val="00B62154"/>
    <w:rsid w:val="00B62E57"/>
    <w:rsid w:val="00B66915"/>
    <w:rsid w:val="00B72D4C"/>
    <w:rsid w:val="00B9077A"/>
    <w:rsid w:val="00BA4D34"/>
    <w:rsid w:val="00BA6AFB"/>
    <w:rsid w:val="00BB1561"/>
    <w:rsid w:val="00BD1267"/>
    <w:rsid w:val="00BE1B82"/>
    <w:rsid w:val="00BE3824"/>
    <w:rsid w:val="00BF1842"/>
    <w:rsid w:val="00C1412F"/>
    <w:rsid w:val="00C21DC1"/>
    <w:rsid w:val="00C27B85"/>
    <w:rsid w:val="00C32D31"/>
    <w:rsid w:val="00C41978"/>
    <w:rsid w:val="00C423B3"/>
    <w:rsid w:val="00C45E07"/>
    <w:rsid w:val="00C60022"/>
    <w:rsid w:val="00C72AC1"/>
    <w:rsid w:val="00C86C56"/>
    <w:rsid w:val="00C941BD"/>
    <w:rsid w:val="00C975B1"/>
    <w:rsid w:val="00CB0673"/>
    <w:rsid w:val="00CB545D"/>
    <w:rsid w:val="00D04CC7"/>
    <w:rsid w:val="00D1205C"/>
    <w:rsid w:val="00D26038"/>
    <w:rsid w:val="00D371BB"/>
    <w:rsid w:val="00D420C6"/>
    <w:rsid w:val="00D56E0C"/>
    <w:rsid w:val="00D60594"/>
    <w:rsid w:val="00D81947"/>
    <w:rsid w:val="00D91913"/>
    <w:rsid w:val="00D92A93"/>
    <w:rsid w:val="00D93C15"/>
    <w:rsid w:val="00D9414E"/>
    <w:rsid w:val="00DB379F"/>
    <w:rsid w:val="00DC2FD8"/>
    <w:rsid w:val="00DE4ADB"/>
    <w:rsid w:val="00DF506C"/>
    <w:rsid w:val="00E12CC4"/>
    <w:rsid w:val="00E20F1B"/>
    <w:rsid w:val="00E22BFA"/>
    <w:rsid w:val="00E26C54"/>
    <w:rsid w:val="00E43BA2"/>
    <w:rsid w:val="00E46DA1"/>
    <w:rsid w:val="00E6383F"/>
    <w:rsid w:val="00E84C41"/>
    <w:rsid w:val="00E860D5"/>
    <w:rsid w:val="00E92D95"/>
    <w:rsid w:val="00E96CB2"/>
    <w:rsid w:val="00EA57D1"/>
    <w:rsid w:val="00EB19BE"/>
    <w:rsid w:val="00ED75C1"/>
    <w:rsid w:val="00EE7C4A"/>
    <w:rsid w:val="00F01D77"/>
    <w:rsid w:val="00F12ADA"/>
    <w:rsid w:val="00F160AD"/>
    <w:rsid w:val="00F6472F"/>
    <w:rsid w:val="00F7108A"/>
    <w:rsid w:val="00F92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2F99"/>
  <w15:chartTrackingRefBased/>
  <w15:docId w15:val="{9C2A9F17-45E3-4E65-B256-8BD51259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A37800"/>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37800"/>
    <w:rPr>
      <w:rFonts w:eastAsia="Times New Roman"/>
      <w:b/>
      <w:bCs/>
    </w:rPr>
  </w:style>
  <w:style w:type="character" w:styleId="Hyperlink">
    <w:name w:val="Hyperlink"/>
    <w:basedOn w:val="DefaultParagraphFont"/>
    <w:uiPriority w:val="99"/>
    <w:unhideWhenUsed/>
    <w:rsid w:val="00A37800"/>
    <w:rPr>
      <w:color w:val="0000FF"/>
      <w:u w:val="single"/>
    </w:rPr>
  </w:style>
  <w:style w:type="paragraph" w:styleId="NormalWeb">
    <w:name w:val="Normal (Web)"/>
    <w:basedOn w:val="Normal"/>
    <w:uiPriority w:val="99"/>
    <w:unhideWhenUsed/>
    <w:rsid w:val="00A37800"/>
    <w:pPr>
      <w:spacing w:before="100" w:beforeAutospacing="1" w:after="100" w:afterAutospacing="1"/>
    </w:pPr>
    <w:rPr>
      <w:rFonts w:eastAsia="Times New Roman"/>
    </w:rPr>
  </w:style>
  <w:style w:type="character" w:styleId="Strong">
    <w:name w:val="Strong"/>
    <w:basedOn w:val="DefaultParagraphFont"/>
    <w:uiPriority w:val="22"/>
    <w:qFormat/>
    <w:rsid w:val="00A37800"/>
    <w:rPr>
      <w:b/>
      <w:bCs/>
    </w:rPr>
  </w:style>
  <w:style w:type="character" w:styleId="CommentReference">
    <w:name w:val="annotation reference"/>
    <w:basedOn w:val="DefaultParagraphFont"/>
    <w:uiPriority w:val="99"/>
    <w:semiHidden/>
    <w:unhideWhenUsed/>
    <w:rsid w:val="009070F1"/>
    <w:rPr>
      <w:sz w:val="16"/>
      <w:szCs w:val="16"/>
    </w:rPr>
  </w:style>
  <w:style w:type="paragraph" w:styleId="CommentText">
    <w:name w:val="annotation text"/>
    <w:basedOn w:val="Normal"/>
    <w:link w:val="CommentTextChar"/>
    <w:uiPriority w:val="99"/>
    <w:semiHidden/>
    <w:unhideWhenUsed/>
    <w:rsid w:val="009070F1"/>
    <w:rPr>
      <w:sz w:val="20"/>
      <w:szCs w:val="20"/>
    </w:rPr>
  </w:style>
  <w:style w:type="character" w:customStyle="1" w:styleId="CommentTextChar">
    <w:name w:val="Comment Text Char"/>
    <w:basedOn w:val="DefaultParagraphFont"/>
    <w:link w:val="CommentText"/>
    <w:uiPriority w:val="99"/>
    <w:semiHidden/>
    <w:rsid w:val="009070F1"/>
    <w:rPr>
      <w:sz w:val="20"/>
      <w:szCs w:val="20"/>
    </w:rPr>
  </w:style>
  <w:style w:type="character" w:styleId="UnresolvedMention">
    <w:name w:val="Unresolved Mention"/>
    <w:basedOn w:val="DefaultParagraphFont"/>
    <w:uiPriority w:val="99"/>
    <w:semiHidden/>
    <w:unhideWhenUsed/>
    <w:rsid w:val="00EE7C4A"/>
    <w:rPr>
      <w:color w:val="808080"/>
      <w:shd w:val="clear" w:color="auto" w:fill="E6E6E6"/>
    </w:rPr>
  </w:style>
  <w:style w:type="paragraph" w:styleId="ListParagraph">
    <w:name w:val="List Paragraph"/>
    <w:basedOn w:val="Normal"/>
    <w:uiPriority w:val="34"/>
    <w:qFormat/>
    <w:rsid w:val="000C3117"/>
    <w:pPr>
      <w:ind w:left="720"/>
      <w:contextualSpacing/>
    </w:pPr>
  </w:style>
  <w:style w:type="paragraph" w:styleId="BalloonText">
    <w:name w:val="Balloon Text"/>
    <w:basedOn w:val="Normal"/>
    <w:link w:val="BalloonTextChar"/>
    <w:uiPriority w:val="99"/>
    <w:semiHidden/>
    <w:unhideWhenUsed/>
    <w:rsid w:val="00D91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D75C1"/>
    <w:rPr>
      <w:b/>
      <w:bCs/>
    </w:rPr>
  </w:style>
  <w:style w:type="character" w:customStyle="1" w:styleId="CommentSubjectChar">
    <w:name w:val="Comment Subject Char"/>
    <w:basedOn w:val="CommentTextChar"/>
    <w:link w:val="CommentSubject"/>
    <w:uiPriority w:val="99"/>
    <w:semiHidden/>
    <w:rsid w:val="00ED75C1"/>
    <w:rPr>
      <w:b/>
      <w:bCs/>
      <w:sz w:val="20"/>
      <w:szCs w:val="20"/>
    </w:rPr>
  </w:style>
  <w:style w:type="paragraph" w:styleId="Header">
    <w:name w:val="header"/>
    <w:basedOn w:val="Normal"/>
    <w:link w:val="HeaderChar"/>
    <w:uiPriority w:val="99"/>
    <w:unhideWhenUsed/>
    <w:rsid w:val="006F1BFF"/>
    <w:pPr>
      <w:tabs>
        <w:tab w:val="center" w:pos="4680"/>
        <w:tab w:val="right" w:pos="9360"/>
      </w:tabs>
    </w:pPr>
  </w:style>
  <w:style w:type="character" w:customStyle="1" w:styleId="HeaderChar">
    <w:name w:val="Header Char"/>
    <w:basedOn w:val="DefaultParagraphFont"/>
    <w:link w:val="Header"/>
    <w:uiPriority w:val="99"/>
    <w:rsid w:val="006F1BFF"/>
  </w:style>
  <w:style w:type="paragraph" w:styleId="Footer">
    <w:name w:val="footer"/>
    <w:basedOn w:val="Normal"/>
    <w:link w:val="FooterChar"/>
    <w:uiPriority w:val="99"/>
    <w:unhideWhenUsed/>
    <w:rsid w:val="006F1BFF"/>
    <w:pPr>
      <w:tabs>
        <w:tab w:val="center" w:pos="4680"/>
        <w:tab w:val="right" w:pos="9360"/>
      </w:tabs>
    </w:pPr>
  </w:style>
  <w:style w:type="character" w:customStyle="1" w:styleId="FooterChar">
    <w:name w:val="Footer Char"/>
    <w:basedOn w:val="DefaultParagraphFont"/>
    <w:link w:val="Footer"/>
    <w:uiPriority w:val="99"/>
    <w:rsid w:val="006F1BFF"/>
  </w:style>
  <w:style w:type="paragraph" w:styleId="Revision">
    <w:name w:val="Revision"/>
    <w:hidden/>
    <w:uiPriority w:val="99"/>
    <w:semiHidden/>
    <w:rsid w:val="003D39CB"/>
  </w:style>
  <w:style w:type="character" w:styleId="FollowedHyperlink">
    <w:name w:val="FollowedHyperlink"/>
    <w:basedOn w:val="DefaultParagraphFont"/>
    <w:uiPriority w:val="99"/>
    <w:semiHidden/>
    <w:unhideWhenUsed/>
    <w:rsid w:val="00C600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2726">
      <w:bodyDiv w:val="1"/>
      <w:marLeft w:val="0"/>
      <w:marRight w:val="0"/>
      <w:marTop w:val="0"/>
      <w:marBottom w:val="0"/>
      <w:divBdr>
        <w:top w:val="none" w:sz="0" w:space="0" w:color="auto"/>
        <w:left w:val="none" w:sz="0" w:space="0" w:color="auto"/>
        <w:bottom w:val="none" w:sz="0" w:space="0" w:color="auto"/>
        <w:right w:val="none" w:sz="0" w:space="0" w:color="auto"/>
      </w:divBdr>
      <w:divsChild>
        <w:div w:id="145631778">
          <w:marLeft w:val="0"/>
          <w:marRight w:val="0"/>
          <w:marTop w:val="75"/>
          <w:marBottom w:val="0"/>
          <w:divBdr>
            <w:top w:val="single" w:sz="6" w:space="0" w:color="DDDDDD"/>
            <w:left w:val="single" w:sz="6" w:space="0" w:color="DDDDDD"/>
            <w:bottom w:val="single" w:sz="6" w:space="0" w:color="DDDDDD"/>
            <w:right w:val="single" w:sz="6" w:space="0" w:color="DDDDDD"/>
          </w:divBdr>
          <w:divsChild>
            <w:div w:id="1467965493">
              <w:marLeft w:val="0"/>
              <w:marRight w:val="0"/>
              <w:marTop w:val="0"/>
              <w:marBottom w:val="0"/>
              <w:divBdr>
                <w:top w:val="none" w:sz="0" w:space="0" w:color="DDDDDD"/>
                <w:left w:val="none" w:sz="0" w:space="0" w:color="DDDDDD"/>
                <w:bottom w:val="none" w:sz="0" w:space="0" w:color="auto"/>
                <w:right w:val="none" w:sz="0" w:space="0" w:color="DDDDDD"/>
              </w:divBdr>
            </w:div>
          </w:divsChild>
        </w:div>
        <w:div w:id="483015152">
          <w:marLeft w:val="0"/>
          <w:marRight w:val="0"/>
          <w:marTop w:val="75"/>
          <w:marBottom w:val="0"/>
          <w:divBdr>
            <w:top w:val="single" w:sz="6" w:space="0" w:color="DDDDDD"/>
            <w:left w:val="single" w:sz="6" w:space="0" w:color="DDDDDD"/>
            <w:bottom w:val="single" w:sz="6" w:space="0" w:color="DDDDDD"/>
            <w:right w:val="single" w:sz="6" w:space="0" w:color="DDDDDD"/>
          </w:divBdr>
          <w:divsChild>
            <w:div w:id="2077435263">
              <w:marLeft w:val="0"/>
              <w:marRight w:val="0"/>
              <w:marTop w:val="0"/>
              <w:marBottom w:val="0"/>
              <w:divBdr>
                <w:top w:val="none" w:sz="0" w:space="0" w:color="DDDDDD"/>
                <w:left w:val="none" w:sz="0" w:space="0" w:color="DDDDDD"/>
                <w:bottom w:val="none" w:sz="0" w:space="0" w:color="auto"/>
                <w:right w:val="none" w:sz="0" w:space="0" w:color="DDDDDD"/>
              </w:divBdr>
            </w:div>
          </w:divsChild>
        </w:div>
        <w:div w:id="519321517">
          <w:marLeft w:val="0"/>
          <w:marRight w:val="0"/>
          <w:marTop w:val="75"/>
          <w:marBottom w:val="0"/>
          <w:divBdr>
            <w:top w:val="single" w:sz="6" w:space="0" w:color="DDDDDD"/>
            <w:left w:val="single" w:sz="6" w:space="0" w:color="DDDDDD"/>
            <w:bottom w:val="single" w:sz="6" w:space="0" w:color="DDDDDD"/>
            <w:right w:val="single" w:sz="6" w:space="0" w:color="DDDDDD"/>
          </w:divBdr>
          <w:divsChild>
            <w:div w:id="242226842">
              <w:marLeft w:val="0"/>
              <w:marRight w:val="0"/>
              <w:marTop w:val="0"/>
              <w:marBottom w:val="0"/>
              <w:divBdr>
                <w:top w:val="none" w:sz="0" w:space="0" w:color="DDDDDD"/>
                <w:left w:val="none" w:sz="0" w:space="0" w:color="DDDDDD"/>
                <w:bottom w:val="none" w:sz="0" w:space="0" w:color="auto"/>
                <w:right w:val="none" w:sz="0" w:space="0" w:color="DDDDDD"/>
              </w:divBdr>
            </w:div>
          </w:divsChild>
        </w:div>
        <w:div w:id="613293340">
          <w:marLeft w:val="0"/>
          <w:marRight w:val="0"/>
          <w:marTop w:val="75"/>
          <w:marBottom w:val="0"/>
          <w:divBdr>
            <w:top w:val="single" w:sz="6" w:space="0" w:color="DDDDDD"/>
            <w:left w:val="single" w:sz="6" w:space="0" w:color="DDDDDD"/>
            <w:bottom w:val="single" w:sz="6" w:space="0" w:color="DDDDDD"/>
            <w:right w:val="single" w:sz="6" w:space="0" w:color="DDDDDD"/>
          </w:divBdr>
          <w:divsChild>
            <w:div w:id="1505776193">
              <w:marLeft w:val="0"/>
              <w:marRight w:val="0"/>
              <w:marTop w:val="0"/>
              <w:marBottom w:val="0"/>
              <w:divBdr>
                <w:top w:val="none" w:sz="0" w:space="0" w:color="DDDDDD"/>
                <w:left w:val="none" w:sz="0" w:space="0" w:color="DDDDDD"/>
                <w:bottom w:val="none" w:sz="0" w:space="0" w:color="auto"/>
                <w:right w:val="none" w:sz="0" w:space="0" w:color="DDDDDD"/>
              </w:divBdr>
            </w:div>
          </w:divsChild>
        </w:div>
        <w:div w:id="623972498">
          <w:marLeft w:val="0"/>
          <w:marRight w:val="0"/>
          <w:marTop w:val="75"/>
          <w:marBottom w:val="0"/>
          <w:divBdr>
            <w:top w:val="single" w:sz="6" w:space="0" w:color="DDDDDD"/>
            <w:left w:val="single" w:sz="6" w:space="0" w:color="DDDDDD"/>
            <w:bottom w:val="single" w:sz="6" w:space="0" w:color="DDDDDD"/>
            <w:right w:val="single" w:sz="6" w:space="0" w:color="DDDDDD"/>
          </w:divBdr>
          <w:divsChild>
            <w:div w:id="848376913">
              <w:marLeft w:val="0"/>
              <w:marRight w:val="0"/>
              <w:marTop w:val="0"/>
              <w:marBottom w:val="0"/>
              <w:divBdr>
                <w:top w:val="none" w:sz="0" w:space="0" w:color="DDDDDD"/>
                <w:left w:val="none" w:sz="0" w:space="0" w:color="DDDDDD"/>
                <w:bottom w:val="none" w:sz="0" w:space="0" w:color="auto"/>
                <w:right w:val="none" w:sz="0" w:space="0" w:color="DDDDDD"/>
              </w:divBdr>
            </w:div>
          </w:divsChild>
        </w:div>
        <w:div w:id="919486014">
          <w:marLeft w:val="0"/>
          <w:marRight w:val="0"/>
          <w:marTop w:val="75"/>
          <w:marBottom w:val="0"/>
          <w:divBdr>
            <w:top w:val="single" w:sz="6" w:space="0" w:color="DDDDDD"/>
            <w:left w:val="single" w:sz="6" w:space="0" w:color="DDDDDD"/>
            <w:bottom w:val="single" w:sz="6" w:space="0" w:color="DDDDDD"/>
            <w:right w:val="single" w:sz="6" w:space="0" w:color="DDDDDD"/>
          </w:divBdr>
          <w:divsChild>
            <w:div w:id="1637831824">
              <w:marLeft w:val="0"/>
              <w:marRight w:val="0"/>
              <w:marTop w:val="0"/>
              <w:marBottom w:val="0"/>
              <w:divBdr>
                <w:top w:val="none" w:sz="0" w:space="0" w:color="DDDDDD"/>
                <w:left w:val="none" w:sz="0" w:space="0" w:color="DDDDDD"/>
                <w:bottom w:val="none" w:sz="0" w:space="0" w:color="auto"/>
                <w:right w:val="none" w:sz="0" w:space="0" w:color="DDDDDD"/>
              </w:divBdr>
            </w:div>
          </w:divsChild>
        </w:div>
        <w:div w:id="1057438064">
          <w:marLeft w:val="0"/>
          <w:marRight w:val="0"/>
          <w:marTop w:val="0"/>
          <w:marBottom w:val="0"/>
          <w:divBdr>
            <w:top w:val="single" w:sz="6" w:space="0" w:color="DDDDDD"/>
            <w:left w:val="single" w:sz="6" w:space="0" w:color="DDDDDD"/>
            <w:bottom w:val="single" w:sz="6" w:space="0" w:color="DDDDDD"/>
            <w:right w:val="single" w:sz="6" w:space="0" w:color="DDDDDD"/>
          </w:divBdr>
          <w:divsChild>
            <w:div w:id="293680227">
              <w:marLeft w:val="0"/>
              <w:marRight w:val="0"/>
              <w:marTop w:val="0"/>
              <w:marBottom w:val="0"/>
              <w:divBdr>
                <w:top w:val="none" w:sz="0" w:space="0" w:color="DDDDDD"/>
                <w:left w:val="none" w:sz="0" w:space="0" w:color="DDDDDD"/>
                <w:bottom w:val="none" w:sz="0" w:space="0" w:color="auto"/>
                <w:right w:val="none" w:sz="0" w:space="0" w:color="DDDDDD"/>
              </w:divBdr>
            </w:div>
          </w:divsChild>
        </w:div>
        <w:div w:id="1101491112">
          <w:marLeft w:val="0"/>
          <w:marRight w:val="0"/>
          <w:marTop w:val="75"/>
          <w:marBottom w:val="0"/>
          <w:divBdr>
            <w:top w:val="single" w:sz="6" w:space="0" w:color="DDDDDD"/>
            <w:left w:val="single" w:sz="6" w:space="0" w:color="DDDDDD"/>
            <w:bottom w:val="single" w:sz="6" w:space="0" w:color="DDDDDD"/>
            <w:right w:val="single" w:sz="6" w:space="0" w:color="DDDDDD"/>
          </w:divBdr>
          <w:divsChild>
            <w:div w:id="2026855565">
              <w:marLeft w:val="0"/>
              <w:marRight w:val="0"/>
              <w:marTop w:val="0"/>
              <w:marBottom w:val="0"/>
              <w:divBdr>
                <w:top w:val="none" w:sz="0" w:space="0" w:color="DDDDDD"/>
                <w:left w:val="none" w:sz="0" w:space="0" w:color="DDDDDD"/>
                <w:bottom w:val="none" w:sz="0" w:space="0" w:color="auto"/>
                <w:right w:val="none" w:sz="0" w:space="0" w:color="DDDDDD"/>
              </w:divBdr>
            </w:div>
          </w:divsChild>
        </w:div>
        <w:div w:id="1227762688">
          <w:marLeft w:val="0"/>
          <w:marRight w:val="0"/>
          <w:marTop w:val="75"/>
          <w:marBottom w:val="0"/>
          <w:divBdr>
            <w:top w:val="single" w:sz="6" w:space="0" w:color="DDDDDD"/>
            <w:left w:val="single" w:sz="6" w:space="0" w:color="DDDDDD"/>
            <w:bottom w:val="single" w:sz="6" w:space="0" w:color="DDDDDD"/>
            <w:right w:val="single" w:sz="6" w:space="0" w:color="DDDDDD"/>
          </w:divBdr>
          <w:divsChild>
            <w:div w:id="1614822516">
              <w:marLeft w:val="0"/>
              <w:marRight w:val="0"/>
              <w:marTop w:val="0"/>
              <w:marBottom w:val="0"/>
              <w:divBdr>
                <w:top w:val="none" w:sz="0" w:space="0" w:color="DDDDDD"/>
                <w:left w:val="none" w:sz="0" w:space="0" w:color="DDDDDD"/>
                <w:bottom w:val="none" w:sz="0" w:space="0" w:color="auto"/>
                <w:right w:val="none" w:sz="0" w:space="0" w:color="DDDDDD"/>
              </w:divBdr>
            </w:div>
          </w:divsChild>
        </w:div>
        <w:div w:id="1273974574">
          <w:marLeft w:val="0"/>
          <w:marRight w:val="0"/>
          <w:marTop w:val="75"/>
          <w:marBottom w:val="0"/>
          <w:divBdr>
            <w:top w:val="single" w:sz="6" w:space="0" w:color="DDDDDD"/>
            <w:left w:val="single" w:sz="6" w:space="0" w:color="DDDDDD"/>
            <w:bottom w:val="single" w:sz="6" w:space="0" w:color="DDDDDD"/>
            <w:right w:val="single" w:sz="6" w:space="0" w:color="DDDDDD"/>
          </w:divBdr>
          <w:divsChild>
            <w:div w:id="796411217">
              <w:marLeft w:val="0"/>
              <w:marRight w:val="0"/>
              <w:marTop w:val="0"/>
              <w:marBottom w:val="0"/>
              <w:divBdr>
                <w:top w:val="none" w:sz="0" w:space="0" w:color="DDDDDD"/>
                <w:left w:val="none" w:sz="0" w:space="0" w:color="DDDDDD"/>
                <w:bottom w:val="none" w:sz="0" w:space="0" w:color="auto"/>
                <w:right w:val="none" w:sz="0" w:space="0" w:color="DDDDDD"/>
              </w:divBdr>
            </w:div>
          </w:divsChild>
        </w:div>
        <w:div w:id="1343555180">
          <w:marLeft w:val="0"/>
          <w:marRight w:val="0"/>
          <w:marTop w:val="75"/>
          <w:marBottom w:val="0"/>
          <w:divBdr>
            <w:top w:val="single" w:sz="6" w:space="0" w:color="DDDDDD"/>
            <w:left w:val="single" w:sz="6" w:space="0" w:color="DDDDDD"/>
            <w:bottom w:val="single" w:sz="6" w:space="0" w:color="DDDDDD"/>
            <w:right w:val="single" w:sz="6" w:space="0" w:color="DDDDDD"/>
          </w:divBdr>
          <w:divsChild>
            <w:div w:id="896357794">
              <w:marLeft w:val="0"/>
              <w:marRight w:val="0"/>
              <w:marTop w:val="0"/>
              <w:marBottom w:val="0"/>
              <w:divBdr>
                <w:top w:val="none" w:sz="0" w:space="0" w:color="DDDDDD"/>
                <w:left w:val="none" w:sz="0" w:space="0" w:color="DDDDDD"/>
                <w:bottom w:val="none" w:sz="0" w:space="0" w:color="auto"/>
                <w:right w:val="none" w:sz="0" w:space="0" w:color="DDDDDD"/>
              </w:divBdr>
            </w:div>
          </w:divsChild>
        </w:div>
        <w:div w:id="1430471480">
          <w:marLeft w:val="0"/>
          <w:marRight w:val="0"/>
          <w:marTop w:val="75"/>
          <w:marBottom w:val="0"/>
          <w:divBdr>
            <w:top w:val="single" w:sz="6" w:space="0" w:color="DDDDDD"/>
            <w:left w:val="single" w:sz="6" w:space="0" w:color="DDDDDD"/>
            <w:bottom w:val="single" w:sz="6" w:space="0" w:color="DDDDDD"/>
            <w:right w:val="single" w:sz="6" w:space="0" w:color="DDDDDD"/>
          </w:divBdr>
          <w:divsChild>
            <w:div w:id="331493241">
              <w:marLeft w:val="0"/>
              <w:marRight w:val="0"/>
              <w:marTop w:val="0"/>
              <w:marBottom w:val="0"/>
              <w:divBdr>
                <w:top w:val="none" w:sz="0" w:space="0" w:color="DDDDDD"/>
                <w:left w:val="none" w:sz="0" w:space="0" w:color="DDDDDD"/>
                <w:bottom w:val="none" w:sz="0" w:space="0" w:color="auto"/>
                <w:right w:val="none" w:sz="0" w:space="0" w:color="DDDDDD"/>
              </w:divBdr>
            </w:div>
          </w:divsChild>
        </w:div>
        <w:div w:id="1902714878">
          <w:marLeft w:val="0"/>
          <w:marRight w:val="0"/>
          <w:marTop w:val="75"/>
          <w:marBottom w:val="0"/>
          <w:divBdr>
            <w:top w:val="single" w:sz="6" w:space="0" w:color="DDDDDD"/>
            <w:left w:val="single" w:sz="6" w:space="0" w:color="DDDDDD"/>
            <w:bottom w:val="single" w:sz="6" w:space="0" w:color="DDDDDD"/>
            <w:right w:val="single" w:sz="6" w:space="0" w:color="DDDDDD"/>
          </w:divBdr>
          <w:divsChild>
            <w:div w:id="599722598">
              <w:marLeft w:val="0"/>
              <w:marRight w:val="0"/>
              <w:marTop w:val="0"/>
              <w:marBottom w:val="0"/>
              <w:divBdr>
                <w:top w:val="none" w:sz="0" w:space="0" w:color="DDDDDD"/>
                <w:left w:val="none" w:sz="0" w:space="0" w:color="DDDDDD"/>
                <w:bottom w:val="none" w:sz="0" w:space="0" w:color="auto"/>
                <w:right w:val="none" w:sz="0" w:space="0" w:color="DDDDDD"/>
              </w:divBdr>
            </w:div>
          </w:divsChild>
        </w:div>
        <w:div w:id="1915892468">
          <w:marLeft w:val="0"/>
          <w:marRight w:val="0"/>
          <w:marTop w:val="75"/>
          <w:marBottom w:val="0"/>
          <w:divBdr>
            <w:top w:val="single" w:sz="6" w:space="0" w:color="DDDDDD"/>
            <w:left w:val="single" w:sz="6" w:space="0" w:color="DDDDDD"/>
            <w:bottom w:val="single" w:sz="6" w:space="0" w:color="DDDDDD"/>
            <w:right w:val="single" w:sz="6" w:space="0" w:color="DDDDDD"/>
          </w:divBdr>
          <w:divsChild>
            <w:div w:id="663240241">
              <w:marLeft w:val="0"/>
              <w:marRight w:val="0"/>
              <w:marTop w:val="0"/>
              <w:marBottom w:val="0"/>
              <w:divBdr>
                <w:top w:val="none" w:sz="0" w:space="0" w:color="DDDDDD"/>
                <w:left w:val="none" w:sz="0" w:space="0" w:color="DDDDDD"/>
                <w:bottom w:val="none" w:sz="0" w:space="0" w:color="auto"/>
                <w:right w:val="none" w:sz="0" w:space="0" w:color="DDDDDD"/>
              </w:divBdr>
            </w:div>
          </w:divsChild>
        </w:div>
        <w:div w:id="1920752126">
          <w:marLeft w:val="0"/>
          <w:marRight w:val="0"/>
          <w:marTop w:val="75"/>
          <w:marBottom w:val="0"/>
          <w:divBdr>
            <w:top w:val="single" w:sz="6" w:space="0" w:color="DDDDDD"/>
            <w:left w:val="single" w:sz="6" w:space="0" w:color="DDDDDD"/>
            <w:bottom w:val="single" w:sz="6" w:space="0" w:color="DDDDDD"/>
            <w:right w:val="single" w:sz="6" w:space="0" w:color="DDDDDD"/>
          </w:divBdr>
          <w:divsChild>
            <w:div w:id="964043651">
              <w:marLeft w:val="0"/>
              <w:marRight w:val="0"/>
              <w:marTop w:val="0"/>
              <w:marBottom w:val="0"/>
              <w:divBdr>
                <w:top w:val="none" w:sz="0" w:space="0" w:color="DDDDDD"/>
                <w:left w:val="none" w:sz="0" w:space="0" w:color="DDDDDD"/>
                <w:bottom w:val="none" w:sz="0" w:space="0" w:color="auto"/>
                <w:right w:val="none" w:sz="0" w:space="0" w:color="DDDDDD"/>
              </w:divBdr>
            </w:div>
          </w:divsChild>
        </w:div>
        <w:div w:id="1924024344">
          <w:marLeft w:val="0"/>
          <w:marRight w:val="0"/>
          <w:marTop w:val="75"/>
          <w:marBottom w:val="0"/>
          <w:divBdr>
            <w:top w:val="single" w:sz="6" w:space="0" w:color="DDDDDD"/>
            <w:left w:val="single" w:sz="6" w:space="0" w:color="DDDDDD"/>
            <w:bottom w:val="single" w:sz="6" w:space="0" w:color="DDDDDD"/>
            <w:right w:val="single" w:sz="6" w:space="0" w:color="DDDDDD"/>
          </w:divBdr>
          <w:divsChild>
            <w:div w:id="1736004400">
              <w:marLeft w:val="0"/>
              <w:marRight w:val="0"/>
              <w:marTop w:val="0"/>
              <w:marBottom w:val="0"/>
              <w:divBdr>
                <w:top w:val="none" w:sz="0" w:space="0" w:color="DDDDDD"/>
                <w:left w:val="none" w:sz="0" w:space="0" w:color="DDDDDD"/>
                <w:bottom w:val="none" w:sz="0" w:space="0" w:color="auto"/>
                <w:right w:val="none" w:sz="0" w:space="0" w:color="DDDDDD"/>
              </w:divBdr>
            </w:div>
          </w:divsChild>
        </w:div>
        <w:div w:id="2012178830">
          <w:marLeft w:val="0"/>
          <w:marRight w:val="0"/>
          <w:marTop w:val="75"/>
          <w:marBottom w:val="0"/>
          <w:divBdr>
            <w:top w:val="single" w:sz="6" w:space="0" w:color="DDDDDD"/>
            <w:left w:val="single" w:sz="6" w:space="0" w:color="DDDDDD"/>
            <w:bottom w:val="single" w:sz="6" w:space="0" w:color="DDDDDD"/>
            <w:right w:val="single" w:sz="6" w:space="0" w:color="DDDDDD"/>
          </w:divBdr>
          <w:divsChild>
            <w:div w:id="661468714">
              <w:marLeft w:val="0"/>
              <w:marRight w:val="0"/>
              <w:marTop w:val="0"/>
              <w:marBottom w:val="0"/>
              <w:divBdr>
                <w:top w:val="none" w:sz="0" w:space="0" w:color="DDDDDD"/>
                <w:left w:val="none" w:sz="0" w:space="0" w:color="DDDDDD"/>
                <w:bottom w:val="none" w:sz="0" w:space="0" w:color="auto"/>
                <w:right w:val="none" w:sz="0" w:space="0" w:color="DDDDDD"/>
              </w:divBdr>
            </w:div>
          </w:divsChild>
        </w:div>
        <w:div w:id="2073189323">
          <w:marLeft w:val="0"/>
          <w:marRight w:val="0"/>
          <w:marTop w:val="75"/>
          <w:marBottom w:val="0"/>
          <w:divBdr>
            <w:top w:val="single" w:sz="6" w:space="0" w:color="DDDDDD"/>
            <w:left w:val="single" w:sz="6" w:space="0" w:color="DDDDDD"/>
            <w:bottom w:val="single" w:sz="6" w:space="0" w:color="DDDDDD"/>
            <w:right w:val="single" w:sz="6" w:space="0" w:color="DDDDDD"/>
          </w:divBdr>
          <w:divsChild>
            <w:div w:id="1232230116">
              <w:marLeft w:val="0"/>
              <w:marRight w:val="0"/>
              <w:marTop w:val="0"/>
              <w:marBottom w:val="0"/>
              <w:divBdr>
                <w:top w:val="none" w:sz="0" w:space="0" w:color="DDDDDD"/>
                <w:left w:val="none" w:sz="0" w:space="0" w:color="DDDDDD"/>
                <w:bottom w:val="none" w:sz="0" w:space="0" w:color="auto"/>
                <w:right w:val="none" w:sz="0" w:space="0" w:color="DDDDDD"/>
              </w:divBdr>
            </w:div>
          </w:divsChild>
        </w:div>
        <w:div w:id="2129473010">
          <w:marLeft w:val="0"/>
          <w:marRight w:val="0"/>
          <w:marTop w:val="75"/>
          <w:marBottom w:val="0"/>
          <w:divBdr>
            <w:top w:val="single" w:sz="6" w:space="0" w:color="DDDDDD"/>
            <w:left w:val="single" w:sz="6" w:space="0" w:color="DDDDDD"/>
            <w:bottom w:val="single" w:sz="6" w:space="0" w:color="DDDDDD"/>
            <w:right w:val="single" w:sz="6" w:space="0" w:color="DDDDDD"/>
          </w:divBdr>
          <w:divsChild>
            <w:div w:id="152640147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 w:id="278802529">
      <w:bodyDiv w:val="1"/>
      <w:marLeft w:val="0"/>
      <w:marRight w:val="0"/>
      <w:marTop w:val="0"/>
      <w:marBottom w:val="0"/>
      <w:divBdr>
        <w:top w:val="none" w:sz="0" w:space="0" w:color="auto"/>
        <w:left w:val="none" w:sz="0" w:space="0" w:color="auto"/>
        <w:bottom w:val="none" w:sz="0" w:space="0" w:color="auto"/>
        <w:right w:val="none" w:sz="0" w:space="0" w:color="auto"/>
      </w:divBdr>
    </w:div>
    <w:div w:id="314651347">
      <w:bodyDiv w:val="1"/>
      <w:marLeft w:val="0"/>
      <w:marRight w:val="0"/>
      <w:marTop w:val="0"/>
      <w:marBottom w:val="0"/>
      <w:divBdr>
        <w:top w:val="none" w:sz="0" w:space="0" w:color="auto"/>
        <w:left w:val="none" w:sz="0" w:space="0" w:color="auto"/>
        <w:bottom w:val="none" w:sz="0" w:space="0" w:color="auto"/>
        <w:right w:val="none" w:sz="0" w:space="0" w:color="auto"/>
      </w:divBdr>
    </w:div>
    <w:div w:id="694574162">
      <w:bodyDiv w:val="1"/>
      <w:marLeft w:val="0"/>
      <w:marRight w:val="0"/>
      <w:marTop w:val="0"/>
      <w:marBottom w:val="0"/>
      <w:divBdr>
        <w:top w:val="none" w:sz="0" w:space="0" w:color="auto"/>
        <w:left w:val="none" w:sz="0" w:space="0" w:color="auto"/>
        <w:bottom w:val="none" w:sz="0" w:space="0" w:color="auto"/>
        <w:right w:val="none" w:sz="0" w:space="0" w:color="auto"/>
      </w:divBdr>
    </w:div>
    <w:div w:id="82189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eanM\Desktop\SWHV%20files%20from%20LAN\1SWHV%20AdmRule-OnlineApp%20Files\1%20Latest%20Files2GiveMHS%208_2018\Approved%20SWH%20Variance%20Admin%20Rule8_14_2018.pdf" TargetMode="External"/><Relationship Id="rId18" Type="http://schemas.openxmlformats.org/officeDocument/2006/relationships/hyperlink" Target="mailto:DBEDT.SWH-Variance@hawaii.gov?subject=SWH%20Variance" TargetMode="External"/><Relationship Id="rId26" Type="http://schemas.openxmlformats.org/officeDocument/2006/relationships/hyperlink" Target="http://energy.hawaii.gov/resources/solar-water-heater-variance" TargetMode="External"/><Relationship Id="rId39" Type="http://schemas.openxmlformats.org/officeDocument/2006/relationships/hyperlink" Target="http://puc.hawaii.gov/wp-content/uploads/2013/06/Updated-Output-Tables.pdf" TargetMode="External"/><Relationship Id="rId3" Type="http://schemas.openxmlformats.org/officeDocument/2006/relationships/styles" Target="styles.xml"/><Relationship Id="rId21" Type="http://schemas.openxmlformats.org/officeDocument/2006/relationships/hyperlink" Target="https://swhv.ehawaii.gov" TargetMode="External"/><Relationship Id="rId34" Type="http://schemas.openxmlformats.org/officeDocument/2006/relationships/hyperlink" Target="https://energy.hawaii.gov/resources/solar-water-heater-variance" TargetMode="External"/><Relationship Id="rId42" Type="http://schemas.openxmlformats.org/officeDocument/2006/relationships/hyperlink" Target="http://www.capitol.hawaii.gov/hrscurrent/Vol03_Ch0121-0200D/HRS0196/HRS_0196-0006_0005.htm" TargetMode="External"/><Relationship Id="rId47" Type="http://schemas.openxmlformats.org/officeDocument/2006/relationships/hyperlink" Target="https://www.capitol.hawaii.gov/hrscurrent/Vol03_Ch0121-0200D/HRS0196/HRS_0196-0006_0005.htm"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apitol.hawaii.gov/hrscurrent/Vol03_Ch0121-0200D/HRS0196/HRS_0196-0006_0005.htm" TargetMode="External"/><Relationship Id="rId17" Type="http://schemas.openxmlformats.org/officeDocument/2006/relationships/hyperlink" Target="http://files.hawaii.gov/dbedt/rules/15-37-tagged.pdf" TargetMode="External"/><Relationship Id="rId25" Type="http://schemas.openxmlformats.org/officeDocument/2006/relationships/hyperlink" Target="https://www.capitol.hawaii.gov/hrscurrent/Vol04_Ch0201-0257/HRS0235/HRS_0235-0012_0005.htm" TargetMode="External"/><Relationship Id="rId33" Type="http://schemas.openxmlformats.org/officeDocument/2006/relationships/hyperlink" Target="mailto:dbedt.swh-variance@hawaii.gov" TargetMode="External"/><Relationship Id="rId38" Type="http://schemas.openxmlformats.org/officeDocument/2006/relationships/hyperlink" Target="http://puc.hawaii.gov/wp-content/uploads/2013/06/Decision-and-Order-Issued-on-Oct-29th-2009.pdf" TargetMode="External"/><Relationship Id="rId46" Type="http://schemas.openxmlformats.org/officeDocument/2006/relationships/hyperlink" Target="https://puc.hawaii.gov/wp-content/uploads/2013/06/D-O.pdf" TargetMode="External"/><Relationship Id="rId2" Type="http://schemas.openxmlformats.org/officeDocument/2006/relationships/numbering" Target="numbering.xml"/><Relationship Id="rId16" Type="http://schemas.openxmlformats.org/officeDocument/2006/relationships/hyperlink" Target="http://www.capitol.hawaii.gov/hrscurrent/Vol03_Ch0121-0200D/HRS0196/HRS_0196-0006_0005.htm" TargetMode="External"/><Relationship Id="rId20" Type="http://schemas.openxmlformats.org/officeDocument/2006/relationships/hyperlink" Target="https://www.capitol.hawaii.gov/hrscurrent/Vol03_Ch0121-0200D/HRS0196/HRS_0196-0006_0005.htm" TargetMode="External"/><Relationship Id="rId29" Type="http://schemas.openxmlformats.org/officeDocument/2006/relationships/hyperlink" Target="http://energy.hawaii.gov/resources/solar-water-heater-variance" TargetMode="External"/><Relationship Id="rId41" Type="http://schemas.openxmlformats.org/officeDocument/2006/relationships/hyperlink" Target="http://www.honoluludpp.org/Portals/0/pdfs/construction/ADUquick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pitol.hawaii.gov/hrscurrent/Vol03_Ch0121-0200D/HRS0196/HRS_0196-0006_0005.htm" TargetMode="External"/><Relationship Id="rId24" Type="http://schemas.openxmlformats.org/officeDocument/2006/relationships/hyperlink" Target="http://energy.hawaii.gov/resources/solar-water-heater-variance" TargetMode="External"/><Relationship Id="rId32" Type="http://schemas.openxmlformats.org/officeDocument/2006/relationships/hyperlink" Target="http://www.capitol.hawaii.gov/hrscurrent/Vol03_Ch0121-0200D/HRS0196/HRS_0196-0006_0005.htm" TargetMode="External"/><Relationship Id="rId37" Type="http://schemas.openxmlformats.org/officeDocument/2006/relationships/hyperlink" Target="http://puc.hawaii.gov/energy/residential-solar-water-heating-systems-standards" TargetMode="External"/><Relationship Id="rId40" Type="http://schemas.openxmlformats.org/officeDocument/2006/relationships/hyperlink" Target="http://www.honoluludpp.org/Portals/0/pdfs/construction/ADU_FAQ.pdf" TargetMode="External"/><Relationship Id="rId45" Type="http://schemas.openxmlformats.org/officeDocument/2006/relationships/hyperlink" Target="http://energy.hawaii.gov/resources/solar-water-heater-variance" TargetMode="External"/><Relationship Id="rId5" Type="http://schemas.openxmlformats.org/officeDocument/2006/relationships/webSettings" Target="webSettings.xml"/><Relationship Id="rId15" Type="http://schemas.openxmlformats.org/officeDocument/2006/relationships/hyperlink" Target="http://energy.hawaii.gov/resources/solar-water-heater-variance" TargetMode="External"/><Relationship Id="rId23" Type="http://schemas.openxmlformats.org/officeDocument/2006/relationships/hyperlink" Target="http://hawaii.gov/dbedt/info/energy/SWHVariance/SWH%20LCC%20Comparison%20templ%204Feb10.xls" TargetMode="External"/><Relationship Id="rId28" Type="http://schemas.openxmlformats.org/officeDocument/2006/relationships/hyperlink" Target="http://energy.hawaii.gov/resources/solar-water-heater-variance" TargetMode="External"/><Relationship Id="rId36" Type="http://schemas.openxmlformats.org/officeDocument/2006/relationships/hyperlink" Target="https://iq.ulprospector.com/en/" TargetMode="External"/><Relationship Id="rId49" Type="http://schemas.openxmlformats.org/officeDocument/2006/relationships/fontTable" Target="fontTable.xml"/><Relationship Id="rId10" Type="http://schemas.openxmlformats.org/officeDocument/2006/relationships/hyperlink" Target="http://energy.hawaii.gov/resources/solar-water-heater-variance" TargetMode="External"/><Relationship Id="rId19" Type="http://schemas.openxmlformats.org/officeDocument/2006/relationships/hyperlink" Target="https://swhv.ehawaii.gov" TargetMode="External"/><Relationship Id="rId31" Type="http://schemas.openxmlformats.org/officeDocument/2006/relationships/hyperlink" Target="https://www.capitol.hawaii.gov/hrscurrent/Vol03_Ch0121-0200D/HRS0196/HRS_0196-0006_0005.htm" TargetMode="External"/><Relationship Id="rId44" Type="http://schemas.openxmlformats.org/officeDocument/2006/relationships/hyperlink" Target="https://swhv.ehawaii.gov" TargetMode="External"/><Relationship Id="rId4" Type="http://schemas.openxmlformats.org/officeDocument/2006/relationships/settings" Target="settings.xml"/><Relationship Id="rId9" Type="http://schemas.openxmlformats.org/officeDocument/2006/relationships/hyperlink" Target="https://swhv.ehawaii.gov/" TargetMode="External"/><Relationship Id="rId14" Type="http://schemas.openxmlformats.org/officeDocument/2006/relationships/hyperlink" Target="https://swhv.ehawaii.gov" TargetMode="External"/><Relationship Id="rId22" Type="http://schemas.openxmlformats.org/officeDocument/2006/relationships/hyperlink" Target="http://energy.hawaii.gov/resources/solar-water-heater-variance" TargetMode="External"/><Relationship Id="rId27" Type="http://schemas.openxmlformats.org/officeDocument/2006/relationships/hyperlink" Target="mailto:DBEDT.SWH-Variance@hawaii.gov" TargetMode="External"/><Relationship Id="rId30" Type="http://schemas.openxmlformats.org/officeDocument/2006/relationships/hyperlink" Target="mailto:dbedt.swh-variance@hawaii.gov" TargetMode="External"/><Relationship Id="rId35" Type="http://schemas.openxmlformats.org/officeDocument/2006/relationships/hyperlink" Target="https://www.capitol.hawaii.gov/hrscurrent/Vol03_Ch0121-0200D/HRS0196/HRS_0196-0006_0005.htm" TargetMode="External"/><Relationship Id="rId43" Type="http://schemas.openxmlformats.org/officeDocument/2006/relationships/hyperlink" Target="https://www.capitol.hawaii.gov/hrscurrent/Vol03_Ch0121-0200D/HRS0196/HRS_0196-0006_0005.htm" TargetMode="External"/><Relationship Id="rId48" Type="http://schemas.openxmlformats.org/officeDocument/2006/relationships/footer" Target="footer1.xml"/><Relationship Id="rId8" Type="http://schemas.openxmlformats.org/officeDocument/2006/relationships/hyperlink" Target="mailto:DBEDT.SWH-Variance@hawai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04F9-6443-458E-B36A-00FE955A4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3851</Words>
  <Characters>21952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Masai, Dean</dc:creator>
  <cp:keywords/>
  <dc:description/>
  <cp:lastModifiedBy>Masai, Dean</cp:lastModifiedBy>
  <cp:revision>2</cp:revision>
  <cp:lastPrinted>2018-05-16T03:49:00Z</cp:lastPrinted>
  <dcterms:created xsi:type="dcterms:W3CDTF">2019-05-08T02:57:00Z</dcterms:created>
  <dcterms:modified xsi:type="dcterms:W3CDTF">2019-05-08T02:57:00Z</dcterms:modified>
</cp:coreProperties>
</file>